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F26" w:rsidRPr="00C41191" w:rsidRDefault="00210F26" w:rsidP="00210F26">
      <w:pPr>
        <w:spacing w:after="0" w:line="360" w:lineRule="exact"/>
        <w:jc w:val="center"/>
        <w:rPr>
          <w:rFonts w:ascii="Times New Roman" w:hAnsi="Times New Roman" w:cs="Times New Roman"/>
          <w:b/>
          <w:bCs/>
          <w:sz w:val="26"/>
          <w:szCs w:val="26"/>
          <w:lang w:val="bg-BG"/>
        </w:rPr>
      </w:pPr>
      <w:r w:rsidRPr="00C41191">
        <w:rPr>
          <w:rFonts w:ascii="Times New Roman" w:hAnsi="Times New Roman" w:cs="Times New Roman"/>
          <w:b/>
          <w:bCs/>
          <w:sz w:val="26"/>
          <w:szCs w:val="26"/>
          <w:lang w:val="bg-BG"/>
        </w:rPr>
        <w:t>И Н Ф О Р М А Ц И Я</w:t>
      </w:r>
    </w:p>
    <w:p w:rsidR="00210F26" w:rsidRPr="00C41191" w:rsidRDefault="00210F26" w:rsidP="00210F26">
      <w:pPr>
        <w:spacing w:after="0" w:line="360" w:lineRule="exact"/>
        <w:jc w:val="center"/>
        <w:rPr>
          <w:rFonts w:ascii="Times New Roman" w:hAnsi="Times New Roman" w:cs="Times New Roman"/>
          <w:sz w:val="26"/>
          <w:szCs w:val="26"/>
          <w:lang w:val="bg-BG"/>
        </w:rPr>
      </w:pPr>
      <w:r w:rsidRPr="00C41191">
        <w:rPr>
          <w:rFonts w:ascii="Times New Roman" w:hAnsi="Times New Roman" w:cs="Times New Roman"/>
          <w:sz w:val="26"/>
          <w:szCs w:val="26"/>
          <w:lang w:val="bg-BG"/>
        </w:rPr>
        <w:t>за дейността на Централната избирателна комисия при произвеждане на изборите за президент и вицепрезидент на Република България и за избиране на общински съветници и кметове по жалбите и сигналите</w:t>
      </w:r>
    </w:p>
    <w:p w:rsidR="00210F26" w:rsidRPr="00C41191" w:rsidRDefault="00210F26" w:rsidP="00210F26">
      <w:pPr>
        <w:spacing w:after="0" w:line="360" w:lineRule="exact"/>
        <w:ind w:firstLine="851"/>
        <w:jc w:val="both"/>
        <w:rPr>
          <w:rFonts w:ascii="Times New Roman" w:hAnsi="Times New Roman" w:cs="Times New Roman"/>
          <w:sz w:val="26"/>
          <w:szCs w:val="26"/>
          <w:lang w:val="bg-BG"/>
        </w:rPr>
      </w:pPr>
    </w:p>
    <w:p w:rsidR="00210F26" w:rsidRPr="00C41191" w:rsidRDefault="00210F26" w:rsidP="00210F26">
      <w:pPr>
        <w:spacing w:after="0" w:line="360" w:lineRule="exact"/>
        <w:ind w:firstLine="851"/>
        <w:jc w:val="both"/>
        <w:rPr>
          <w:rFonts w:ascii="Times New Roman" w:hAnsi="Times New Roman" w:cs="Times New Roman"/>
          <w:sz w:val="26"/>
          <w:szCs w:val="26"/>
          <w:lang w:val="bg-BG"/>
        </w:rPr>
      </w:pPr>
      <w:r w:rsidRPr="00C41191">
        <w:rPr>
          <w:rFonts w:ascii="Times New Roman" w:hAnsi="Times New Roman" w:cs="Times New Roman"/>
          <w:sz w:val="26"/>
          <w:szCs w:val="26"/>
          <w:lang w:val="bg-BG"/>
        </w:rPr>
        <w:t>На 23 октомври 2011 г. се произведоха изборите за президент и вицепрезидент на републиката и изборите за общински съветници и кметове. На 30 октомври 2011 г. се произведе нов избор за президент и вицепрезидент на републиката. На същата дата в 173 общини и 831 кметства се произведе втори тур на изборите за кметове на общини и кметства.</w:t>
      </w:r>
    </w:p>
    <w:p w:rsidR="00210F26" w:rsidRPr="00C41191" w:rsidRDefault="00210F26" w:rsidP="00210F26">
      <w:pPr>
        <w:spacing w:after="0" w:line="360" w:lineRule="exact"/>
        <w:ind w:firstLine="851"/>
        <w:jc w:val="both"/>
        <w:rPr>
          <w:rFonts w:ascii="Times New Roman" w:hAnsi="Times New Roman" w:cs="Times New Roman"/>
          <w:sz w:val="26"/>
          <w:szCs w:val="26"/>
          <w:lang w:val="bg-BG"/>
        </w:rPr>
      </w:pPr>
      <w:r w:rsidRPr="00C41191">
        <w:rPr>
          <w:rFonts w:ascii="Times New Roman" w:hAnsi="Times New Roman" w:cs="Times New Roman"/>
          <w:sz w:val="26"/>
          <w:szCs w:val="26"/>
          <w:lang w:val="bg-BG"/>
        </w:rPr>
        <w:t>С решение № 8 от 11 май 2011 г. Централната избирателна комисия създаде работна група по жалбите. Всички жалби бяха поставени за разглеждане своевременно на заседанията и ЦИК се е произнесла с решения по тях. Сигналите, жалбите и предложенията и взетите по тях решения на ЦИК могат да послужат при бъдещо усъвършенстване на изборното законодателство и практика.</w:t>
      </w:r>
    </w:p>
    <w:p w:rsidR="00210F26" w:rsidRPr="00C41191" w:rsidRDefault="00210F26" w:rsidP="00210F26">
      <w:pPr>
        <w:spacing w:after="0" w:line="360" w:lineRule="exact"/>
        <w:ind w:firstLine="851"/>
        <w:jc w:val="both"/>
        <w:rPr>
          <w:rFonts w:ascii="Times New Roman" w:hAnsi="Times New Roman" w:cs="Times New Roman"/>
          <w:b/>
          <w:sz w:val="26"/>
          <w:szCs w:val="26"/>
          <w:lang w:val="bg-BG"/>
        </w:rPr>
      </w:pPr>
      <w:r w:rsidRPr="00C41191">
        <w:rPr>
          <w:rFonts w:ascii="Times New Roman" w:hAnsi="Times New Roman" w:cs="Times New Roman"/>
          <w:sz w:val="26"/>
          <w:szCs w:val="26"/>
          <w:lang w:val="bg-BG"/>
        </w:rPr>
        <w:t xml:space="preserve">Депозираните в ЦИК жалби и сигнали се вписваха в отделни регистри според техните податели и предмета на </w:t>
      </w:r>
      <w:proofErr w:type="spellStart"/>
      <w:r w:rsidRPr="00C41191">
        <w:rPr>
          <w:rFonts w:ascii="Times New Roman" w:hAnsi="Times New Roman" w:cs="Times New Roman"/>
          <w:sz w:val="26"/>
          <w:szCs w:val="26"/>
          <w:lang w:val="bg-BG"/>
        </w:rPr>
        <w:t>твърдяните</w:t>
      </w:r>
      <w:proofErr w:type="spellEnd"/>
      <w:r w:rsidRPr="00C41191">
        <w:rPr>
          <w:rFonts w:ascii="Times New Roman" w:hAnsi="Times New Roman" w:cs="Times New Roman"/>
          <w:sz w:val="26"/>
          <w:szCs w:val="26"/>
          <w:lang w:val="bg-BG"/>
        </w:rPr>
        <w:t xml:space="preserve"> нарушения се вписваха в отделни регистри.</w:t>
      </w:r>
    </w:p>
    <w:p w:rsidR="00210F26" w:rsidRPr="00C41191" w:rsidRDefault="00210F26" w:rsidP="00210F26">
      <w:pPr>
        <w:spacing w:after="0" w:line="360" w:lineRule="exact"/>
        <w:ind w:firstLine="851"/>
        <w:jc w:val="both"/>
        <w:rPr>
          <w:rFonts w:ascii="Times New Roman" w:hAnsi="Times New Roman" w:cs="Times New Roman"/>
          <w:sz w:val="26"/>
          <w:szCs w:val="26"/>
          <w:lang w:val="bg-BG"/>
        </w:rPr>
      </w:pPr>
      <w:r w:rsidRPr="00C41191">
        <w:rPr>
          <w:rFonts w:ascii="Times New Roman" w:hAnsi="Times New Roman" w:cs="Times New Roman"/>
          <w:sz w:val="26"/>
          <w:szCs w:val="26"/>
          <w:lang w:val="bg-BG"/>
        </w:rPr>
        <w:t>Жалбите и сигналите, които се отнасяха до въпроси от компетентността на общинските избирателни комисии, своевременно бяха препращани на съответната ОИК за разглеждане и решаване.</w:t>
      </w:r>
    </w:p>
    <w:p w:rsidR="00210F26" w:rsidRPr="00C41191" w:rsidRDefault="00210F26" w:rsidP="00210F26">
      <w:pPr>
        <w:spacing w:after="0" w:line="360" w:lineRule="exact"/>
        <w:ind w:firstLine="851"/>
        <w:jc w:val="both"/>
        <w:rPr>
          <w:rFonts w:ascii="Times New Roman" w:hAnsi="Times New Roman" w:cs="Times New Roman"/>
          <w:sz w:val="26"/>
          <w:szCs w:val="26"/>
          <w:lang w:val="bg-BG"/>
        </w:rPr>
      </w:pPr>
      <w:r w:rsidRPr="00C41191">
        <w:rPr>
          <w:rFonts w:ascii="Times New Roman" w:hAnsi="Times New Roman" w:cs="Times New Roman"/>
          <w:sz w:val="26"/>
          <w:szCs w:val="26"/>
          <w:lang w:val="bg-BG"/>
        </w:rPr>
        <w:t xml:space="preserve">По жалбите срещу решенията на ОИК ЦИК се произнасяше в </w:t>
      </w:r>
      <w:proofErr w:type="spellStart"/>
      <w:r w:rsidRPr="00C41191">
        <w:rPr>
          <w:rFonts w:ascii="Times New Roman" w:hAnsi="Times New Roman" w:cs="Times New Roman"/>
          <w:sz w:val="26"/>
          <w:szCs w:val="26"/>
          <w:lang w:val="bg-BG"/>
        </w:rPr>
        <w:t>законоустановения</w:t>
      </w:r>
      <w:proofErr w:type="spellEnd"/>
      <w:r w:rsidRPr="00C41191">
        <w:rPr>
          <w:rFonts w:ascii="Times New Roman" w:hAnsi="Times New Roman" w:cs="Times New Roman"/>
          <w:sz w:val="26"/>
          <w:szCs w:val="26"/>
          <w:lang w:val="bg-BG"/>
        </w:rPr>
        <w:t xml:space="preserve"> срок. </w:t>
      </w:r>
    </w:p>
    <w:p w:rsidR="00210F26" w:rsidRPr="00C41191" w:rsidRDefault="00210F26" w:rsidP="00210F26">
      <w:pPr>
        <w:spacing w:after="0" w:line="360" w:lineRule="exact"/>
        <w:ind w:firstLine="851"/>
        <w:jc w:val="both"/>
        <w:rPr>
          <w:rFonts w:ascii="Times New Roman" w:hAnsi="Times New Roman" w:cs="Times New Roman"/>
          <w:sz w:val="26"/>
          <w:szCs w:val="26"/>
          <w:lang w:val="bg-BG"/>
        </w:rPr>
      </w:pPr>
      <w:r w:rsidRPr="00C41191">
        <w:rPr>
          <w:rFonts w:ascii="Times New Roman" w:hAnsi="Times New Roman" w:cs="Times New Roman"/>
          <w:sz w:val="26"/>
          <w:szCs w:val="26"/>
          <w:lang w:val="bg-BG"/>
        </w:rPr>
        <w:t>Въз основа на подадените жалби и сигнали могат да се обособят следните групи въпроси и проблеми, с които ЦИК е била сезирана:</w:t>
      </w:r>
    </w:p>
    <w:p w:rsidR="00210F26" w:rsidRPr="00C41191" w:rsidRDefault="00210F26" w:rsidP="00210F26">
      <w:pPr>
        <w:spacing w:after="0" w:line="360" w:lineRule="exact"/>
        <w:ind w:firstLine="851"/>
        <w:jc w:val="both"/>
        <w:rPr>
          <w:rFonts w:ascii="Times New Roman" w:hAnsi="Times New Roman" w:cs="Times New Roman"/>
          <w:bCs/>
          <w:sz w:val="26"/>
          <w:szCs w:val="26"/>
          <w:lang w:val="bg-BG"/>
        </w:rPr>
      </w:pPr>
    </w:p>
    <w:p w:rsidR="00210F26" w:rsidRPr="00C41191" w:rsidRDefault="00210F26" w:rsidP="00210F26">
      <w:pPr>
        <w:spacing w:after="0" w:line="360" w:lineRule="exact"/>
        <w:ind w:firstLine="851"/>
        <w:jc w:val="center"/>
        <w:rPr>
          <w:rFonts w:ascii="Times New Roman" w:hAnsi="Times New Roman" w:cs="Times New Roman"/>
          <w:b/>
          <w:bCs/>
          <w:sz w:val="26"/>
          <w:szCs w:val="26"/>
          <w:lang w:val="bg-BG"/>
        </w:rPr>
      </w:pPr>
      <w:r w:rsidRPr="00C41191">
        <w:rPr>
          <w:rFonts w:ascii="Times New Roman" w:hAnsi="Times New Roman" w:cs="Times New Roman"/>
          <w:b/>
          <w:bCs/>
          <w:sz w:val="26"/>
          <w:szCs w:val="26"/>
          <w:lang w:val="bg-BG"/>
        </w:rPr>
        <w:t>Съдебни обжалвания на решения на ЦИК</w:t>
      </w:r>
    </w:p>
    <w:p w:rsidR="00210F26" w:rsidRPr="00C41191" w:rsidRDefault="00210F26" w:rsidP="00210F26">
      <w:pPr>
        <w:spacing w:after="0" w:line="360" w:lineRule="exact"/>
        <w:ind w:firstLine="851"/>
        <w:jc w:val="both"/>
        <w:rPr>
          <w:rFonts w:ascii="Times New Roman" w:hAnsi="Times New Roman" w:cs="Times New Roman"/>
          <w:b/>
          <w:bCs/>
          <w:sz w:val="26"/>
          <w:szCs w:val="26"/>
          <w:lang w:val="bg-BG"/>
        </w:rPr>
      </w:pPr>
    </w:p>
    <w:p w:rsidR="00210F26" w:rsidRPr="00C41191" w:rsidRDefault="00210F26" w:rsidP="00210F26">
      <w:pPr>
        <w:spacing w:after="0" w:line="360" w:lineRule="exact"/>
        <w:ind w:firstLine="851"/>
        <w:jc w:val="both"/>
        <w:rPr>
          <w:rFonts w:ascii="Times New Roman" w:hAnsi="Times New Roman" w:cs="Times New Roman"/>
          <w:sz w:val="26"/>
          <w:szCs w:val="26"/>
          <w:lang w:val="bg-BG"/>
        </w:rPr>
      </w:pPr>
      <w:r w:rsidRPr="00C41191">
        <w:rPr>
          <w:rFonts w:ascii="Times New Roman" w:hAnsi="Times New Roman" w:cs="Times New Roman"/>
          <w:sz w:val="26"/>
          <w:szCs w:val="26"/>
          <w:lang w:val="bg-BG"/>
        </w:rPr>
        <w:t xml:space="preserve">До 11 ноември 2011 г. бяха образувани 166 дела по жалби срещу решения на Централната избирателна комисия. Производствата по тях могат да се групират най-общо в следните групи: 1) производства по чл. 26, ал. 7 и 8 във връзка с чл. 26, ал. 1, т. 5 от ИК срещу решения на ЦИК по назначаване на ОИК; 2) производства по чл. 26, ал. 8 във връзка с чл. 90, ал. 5 срещу решения на ЦИК по регистрация на партии и коалиции от партии в изборите за президент и вицепрезидент на републиката и за общински съветници и кметове, както и производства по чл. 26, ал. 8 във връзка чл. 96, ал. 10 от ИК по регистрацията на инициативните комитети при произвеждането на изборите за президент и </w:t>
      </w:r>
      <w:r w:rsidRPr="00C41191">
        <w:rPr>
          <w:rFonts w:ascii="Times New Roman" w:hAnsi="Times New Roman" w:cs="Times New Roman"/>
          <w:sz w:val="26"/>
          <w:szCs w:val="26"/>
          <w:lang w:val="bg-BG"/>
        </w:rPr>
        <w:lastRenderedPageBreak/>
        <w:t>вицепрезидент на републиката; 3) производства по обжалване на решения на ЦИК, с които комисията се е произнесла по жалби срещу решения на ОИК. Останалите жалби не могат да бъдат присъединени към нито една от обос</w:t>
      </w:r>
      <w:r>
        <w:rPr>
          <w:rFonts w:ascii="Times New Roman" w:hAnsi="Times New Roman" w:cs="Times New Roman"/>
          <w:sz w:val="26"/>
          <w:szCs w:val="26"/>
          <w:lang w:val="bg-BG"/>
        </w:rPr>
        <w:t>обените групи и ще бъдат разгле</w:t>
      </w:r>
      <w:r w:rsidRPr="00C41191">
        <w:rPr>
          <w:rFonts w:ascii="Times New Roman" w:hAnsi="Times New Roman" w:cs="Times New Roman"/>
          <w:sz w:val="26"/>
          <w:szCs w:val="26"/>
          <w:lang w:val="bg-BG"/>
        </w:rPr>
        <w:t>дани отделно.</w:t>
      </w:r>
    </w:p>
    <w:p w:rsidR="00210F26" w:rsidRPr="00C41191" w:rsidRDefault="00210F26" w:rsidP="00210F26">
      <w:pPr>
        <w:spacing w:after="0" w:line="360" w:lineRule="exact"/>
        <w:ind w:firstLine="851"/>
        <w:jc w:val="both"/>
        <w:rPr>
          <w:rFonts w:ascii="Times New Roman" w:hAnsi="Times New Roman" w:cs="Times New Roman"/>
          <w:sz w:val="26"/>
          <w:szCs w:val="26"/>
          <w:lang w:val="bg-BG"/>
        </w:rPr>
      </w:pPr>
      <w:r w:rsidRPr="00C41191">
        <w:rPr>
          <w:rFonts w:ascii="Times New Roman" w:hAnsi="Times New Roman" w:cs="Times New Roman"/>
          <w:sz w:val="26"/>
          <w:szCs w:val="26"/>
          <w:lang w:val="bg-BG"/>
        </w:rPr>
        <w:t xml:space="preserve">По жалбите от първата група (чл. 26, ал. 7 във връзка с чл. 26, ал. 1, т. 5 от ИК) ВАС е образувал и се произнесъл по общо 104 дела, като по 4 от делата жалбите са уважени и решенията на ЦИК са отменени (в два от случаите – частично), по 6 дела жалбите са оставени без разглеждане, а по останалите 94 дела жалбите са отхвърлени и решенията на ЦИК са оставени в сила. </w:t>
      </w:r>
    </w:p>
    <w:p w:rsidR="00210F26" w:rsidRPr="00C41191" w:rsidRDefault="00210F26" w:rsidP="00210F26">
      <w:pPr>
        <w:spacing w:after="0" w:line="360" w:lineRule="exact"/>
        <w:ind w:firstLine="851"/>
        <w:jc w:val="both"/>
        <w:rPr>
          <w:rFonts w:ascii="Times New Roman" w:hAnsi="Times New Roman" w:cs="Times New Roman"/>
          <w:sz w:val="26"/>
          <w:szCs w:val="26"/>
          <w:lang w:val="bg-BG"/>
        </w:rPr>
      </w:pPr>
      <w:r w:rsidRPr="00C41191">
        <w:rPr>
          <w:rFonts w:ascii="Times New Roman" w:hAnsi="Times New Roman" w:cs="Times New Roman"/>
          <w:sz w:val="26"/>
          <w:szCs w:val="26"/>
          <w:lang w:val="bg-BG"/>
        </w:rPr>
        <w:t>По жалбите от втората група (чл. 26, ал. 8 във връзка с чл. 90, ал. 5 и чл. 96, ал. 10 от ИК) ВАС е образувал и се е произнесъл по общо 19 дела, като по 8 от делата жалбите са уважени и решенията на ЦИК – отменени, по 4 от делата жалбите са оставени без уважение, производствата по 7 дела са прекратени и жалбите са препратени по компетентност на Административен съд София-град.</w:t>
      </w:r>
    </w:p>
    <w:p w:rsidR="00210F26" w:rsidRPr="00C41191" w:rsidRDefault="00210F26" w:rsidP="00210F26">
      <w:pPr>
        <w:spacing w:after="0" w:line="360" w:lineRule="exact"/>
        <w:ind w:firstLine="851"/>
        <w:jc w:val="both"/>
        <w:rPr>
          <w:rFonts w:ascii="Times New Roman" w:hAnsi="Times New Roman" w:cs="Times New Roman"/>
          <w:sz w:val="26"/>
          <w:szCs w:val="26"/>
          <w:lang w:val="bg-BG"/>
        </w:rPr>
      </w:pPr>
      <w:r w:rsidRPr="00C41191">
        <w:rPr>
          <w:rFonts w:ascii="Times New Roman" w:hAnsi="Times New Roman" w:cs="Times New Roman"/>
          <w:sz w:val="26"/>
          <w:szCs w:val="26"/>
          <w:lang w:val="bg-BG"/>
        </w:rPr>
        <w:t xml:space="preserve">Срещу решения на ЦИК, с които комисията се е произнесла по жалби срещу решения на ОИК, ВАС е образувал и се е произнесъл по общо 13 дела, като всички жалби са оставени без разглеждане като недопустими, тъй като решенията на ЦИК са </w:t>
      </w:r>
      <w:proofErr w:type="spellStart"/>
      <w:r w:rsidRPr="00C41191">
        <w:rPr>
          <w:rFonts w:ascii="Times New Roman" w:hAnsi="Times New Roman" w:cs="Times New Roman"/>
          <w:sz w:val="26"/>
          <w:szCs w:val="26"/>
          <w:lang w:val="bg-BG"/>
        </w:rPr>
        <w:t>необжалваеми</w:t>
      </w:r>
      <w:proofErr w:type="spellEnd"/>
      <w:r>
        <w:rPr>
          <w:rFonts w:ascii="Times New Roman" w:hAnsi="Times New Roman" w:cs="Times New Roman"/>
          <w:sz w:val="26"/>
          <w:szCs w:val="26"/>
          <w:lang w:val="bg-BG"/>
        </w:rPr>
        <w:t>,</w:t>
      </w:r>
      <w:r w:rsidRPr="00C41191">
        <w:rPr>
          <w:rFonts w:ascii="Times New Roman" w:hAnsi="Times New Roman" w:cs="Times New Roman"/>
          <w:sz w:val="26"/>
          <w:szCs w:val="26"/>
          <w:lang w:val="bg-BG"/>
        </w:rPr>
        <w:t xml:space="preserve"> и производствата по тях са прекратени. </w:t>
      </w:r>
    </w:p>
    <w:p w:rsidR="00210F26" w:rsidRPr="00C41191" w:rsidRDefault="00210F26" w:rsidP="00210F26">
      <w:pPr>
        <w:spacing w:after="0" w:line="360" w:lineRule="exact"/>
        <w:ind w:firstLine="851"/>
        <w:jc w:val="both"/>
        <w:rPr>
          <w:rFonts w:ascii="Times New Roman" w:hAnsi="Times New Roman" w:cs="Times New Roman"/>
          <w:sz w:val="26"/>
          <w:szCs w:val="26"/>
          <w:lang w:val="bg-BG"/>
        </w:rPr>
      </w:pPr>
      <w:r w:rsidRPr="00C41191">
        <w:rPr>
          <w:rFonts w:ascii="Times New Roman" w:hAnsi="Times New Roman" w:cs="Times New Roman"/>
          <w:sz w:val="26"/>
          <w:szCs w:val="26"/>
          <w:lang w:val="bg-BG"/>
        </w:rPr>
        <w:t>По жалбите от последната група, които не могат да бъдат присъединени към нито една от обособените групи, ВАС е образувал и се е произнесъл по общо 29 дела, като по 2 дела решенията на ЦИК са отменени, по 8 дела жалбите са изпратени по подсъдност на Административен съд – София-град и производствата пред ВАС са прекратени, по 13 дела жалбите са оставени без разглеждане или са отхвърлени.</w:t>
      </w:r>
    </w:p>
    <w:p w:rsidR="00210F26" w:rsidRPr="00C41191" w:rsidRDefault="00210F26" w:rsidP="00210F26">
      <w:pPr>
        <w:spacing w:after="0" w:line="360" w:lineRule="exact"/>
        <w:ind w:firstLine="851"/>
        <w:jc w:val="both"/>
        <w:rPr>
          <w:rFonts w:ascii="Times New Roman" w:hAnsi="Times New Roman" w:cs="Times New Roman"/>
          <w:bCs/>
          <w:sz w:val="26"/>
          <w:szCs w:val="26"/>
          <w:lang w:val="bg-BG"/>
        </w:rPr>
      </w:pPr>
    </w:p>
    <w:p w:rsidR="00210F26" w:rsidRPr="00C41191" w:rsidRDefault="00210F26" w:rsidP="00210F26">
      <w:pPr>
        <w:spacing w:after="0" w:line="360" w:lineRule="exact"/>
        <w:jc w:val="center"/>
        <w:rPr>
          <w:rFonts w:ascii="Times New Roman" w:hAnsi="Times New Roman" w:cs="Times New Roman"/>
          <w:b/>
          <w:bCs/>
          <w:sz w:val="26"/>
          <w:szCs w:val="26"/>
          <w:lang w:val="bg-BG"/>
        </w:rPr>
      </w:pPr>
      <w:r w:rsidRPr="00C41191">
        <w:rPr>
          <w:rFonts w:ascii="Times New Roman" w:hAnsi="Times New Roman" w:cs="Times New Roman"/>
          <w:b/>
          <w:bCs/>
          <w:sz w:val="26"/>
          <w:szCs w:val="26"/>
          <w:lang w:val="bg-BG"/>
        </w:rPr>
        <w:t>Жалби пред ЦИК по регистрации</w:t>
      </w:r>
    </w:p>
    <w:p w:rsidR="00210F26" w:rsidRPr="00C41191" w:rsidRDefault="00210F26" w:rsidP="00210F26">
      <w:pPr>
        <w:spacing w:after="0" w:line="360" w:lineRule="exact"/>
        <w:ind w:firstLine="851"/>
        <w:jc w:val="both"/>
        <w:rPr>
          <w:rFonts w:ascii="Times New Roman" w:hAnsi="Times New Roman" w:cs="Times New Roman"/>
          <w:b/>
          <w:bCs/>
          <w:sz w:val="26"/>
          <w:szCs w:val="26"/>
          <w:lang w:val="bg-BG"/>
        </w:rPr>
      </w:pPr>
    </w:p>
    <w:p w:rsidR="00210F26" w:rsidRPr="00C41191" w:rsidRDefault="00210F26" w:rsidP="00210F26">
      <w:pPr>
        <w:spacing w:after="0" w:line="360" w:lineRule="exact"/>
        <w:ind w:firstLine="851"/>
        <w:jc w:val="both"/>
        <w:rPr>
          <w:rFonts w:ascii="Times New Roman" w:hAnsi="Times New Roman" w:cs="Times New Roman"/>
          <w:bCs/>
          <w:sz w:val="26"/>
          <w:szCs w:val="26"/>
          <w:lang w:val="bg-BG"/>
        </w:rPr>
      </w:pPr>
      <w:r w:rsidRPr="00C41191">
        <w:rPr>
          <w:rFonts w:ascii="Times New Roman" w:hAnsi="Times New Roman" w:cs="Times New Roman"/>
          <w:bCs/>
          <w:sz w:val="26"/>
          <w:szCs w:val="26"/>
          <w:lang w:val="bg-BG"/>
        </w:rPr>
        <w:t xml:space="preserve">В Централната избирателна комисия постъпиха общо 177 жалби срещу решения на общинските избирателни комисии по регистрации. </w:t>
      </w:r>
    </w:p>
    <w:p w:rsidR="00210F26" w:rsidRPr="00C41191" w:rsidRDefault="00210F26" w:rsidP="00210F26">
      <w:pPr>
        <w:spacing w:after="0" w:line="360" w:lineRule="exact"/>
        <w:ind w:firstLine="851"/>
        <w:jc w:val="both"/>
        <w:rPr>
          <w:rFonts w:ascii="Times New Roman" w:hAnsi="Times New Roman" w:cs="Times New Roman"/>
          <w:bCs/>
          <w:sz w:val="26"/>
          <w:szCs w:val="26"/>
          <w:lang w:val="bg-BG"/>
        </w:rPr>
      </w:pPr>
      <w:r w:rsidRPr="00C41191">
        <w:rPr>
          <w:rFonts w:ascii="Times New Roman" w:hAnsi="Times New Roman" w:cs="Times New Roman"/>
          <w:bCs/>
          <w:sz w:val="26"/>
          <w:szCs w:val="26"/>
          <w:lang w:val="bg-BG"/>
        </w:rPr>
        <w:t>Производствата по тях могат да бъдат систематизирани в четири основни групи:</w:t>
      </w:r>
    </w:p>
    <w:p w:rsidR="00210F26" w:rsidRPr="00C41191" w:rsidRDefault="00210F26" w:rsidP="00210F26">
      <w:pPr>
        <w:spacing w:after="0" w:line="360" w:lineRule="exact"/>
        <w:ind w:firstLine="851"/>
        <w:jc w:val="both"/>
        <w:rPr>
          <w:rFonts w:ascii="Times New Roman" w:hAnsi="Times New Roman" w:cs="Times New Roman"/>
          <w:bCs/>
          <w:sz w:val="26"/>
          <w:szCs w:val="26"/>
          <w:lang w:val="bg-BG"/>
        </w:rPr>
      </w:pPr>
      <w:r w:rsidRPr="00C41191">
        <w:rPr>
          <w:rFonts w:ascii="Times New Roman" w:hAnsi="Times New Roman" w:cs="Times New Roman"/>
          <w:bCs/>
          <w:sz w:val="26"/>
          <w:szCs w:val="26"/>
          <w:lang w:val="bg-BG"/>
        </w:rPr>
        <w:t>- жалби по чл. 33, ал. 3 от ИК във връзка с чл. 33, ал. 1, т. 14 от ИК срещу решения на ОИК за регистрации на партии, коалиции от партии, местни коалиции и инициативни комитети за участие в изборите за общински съветници и кметове в съответната община;</w:t>
      </w:r>
    </w:p>
    <w:p w:rsidR="00210F26" w:rsidRPr="00C41191" w:rsidRDefault="00210F26" w:rsidP="00210F26">
      <w:pPr>
        <w:spacing w:after="0" w:line="360" w:lineRule="exact"/>
        <w:ind w:firstLine="851"/>
        <w:jc w:val="both"/>
        <w:rPr>
          <w:rFonts w:ascii="Times New Roman" w:hAnsi="Times New Roman" w:cs="Times New Roman"/>
          <w:bCs/>
          <w:sz w:val="26"/>
          <w:szCs w:val="26"/>
          <w:lang w:val="bg-BG"/>
        </w:rPr>
      </w:pPr>
      <w:r w:rsidRPr="00C41191">
        <w:rPr>
          <w:rFonts w:ascii="Times New Roman" w:hAnsi="Times New Roman" w:cs="Times New Roman"/>
          <w:bCs/>
          <w:sz w:val="26"/>
          <w:szCs w:val="26"/>
          <w:lang w:val="bg-BG"/>
        </w:rPr>
        <w:t>- жалби по чл. 33, ал. 3 от ИК във връзка с чл. 33, ал. 1, т. 15 от ИК срещу решения на ОИК за регистрации на кандидатите за общински съветници, кметове на общини и кметове на кметства в съответната община;</w:t>
      </w:r>
    </w:p>
    <w:p w:rsidR="00210F26" w:rsidRPr="00C41191" w:rsidRDefault="00210F26" w:rsidP="00210F26">
      <w:pPr>
        <w:spacing w:after="0" w:line="360" w:lineRule="exact"/>
        <w:ind w:firstLine="851"/>
        <w:jc w:val="both"/>
        <w:rPr>
          <w:rFonts w:ascii="Times New Roman" w:hAnsi="Times New Roman" w:cs="Times New Roman"/>
          <w:bCs/>
          <w:sz w:val="26"/>
          <w:szCs w:val="26"/>
          <w:lang w:val="bg-BG"/>
        </w:rPr>
      </w:pPr>
      <w:r w:rsidRPr="00C41191">
        <w:rPr>
          <w:rFonts w:ascii="Times New Roman" w:hAnsi="Times New Roman" w:cs="Times New Roman"/>
          <w:bCs/>
          <w:sz w:val="26"/>
          <w:szCs w:val="26"/>
          <w:lang w:val="bg-BG"/>
        </w:rPr>
        <w:lastRenderedPageBreak/>
        <w:t>- жалби по чл. 33, ал. 3 във връзка с чл. 33, ал. 1, т. 16 от ИК относно решения на ОИК за заличаване на регистрацията на кандидати за общински съветници и кметове, в случаите когато се е установило, че съответните кандидати не отговарят на законовите изисквания за наличие на пасивно избирателно право по чл. 4, ал. 5 или ал. 6 от ИК, както и когато подписката в подкрепа на независимия кандидат не съответства на изискванията по чл. 125, ал. 1 от ИК;</w:t>
      </w:r>
    </w:p>
    <w:p w:rsidR="00210F26" w:rsidRPr="00C41191" w:rsidRDefault="00210F26" w:rsidP="00210F26">
      <w:pPr>
        <w:spacing w:after="0" w:line="360" w:lineRule="exact"/>
        <w:ind w:firstLine="851"/>
        <w:jc w:val="both"/>
        <w:rPr>
          <w:rFonts w:ascii="Times New Roman" w:hAnsi="Times New Roman" w:cs="Times New Roman"/>
          <w:bCs/>
          <w:sz w:val="26"/>
          <w:szCs w:val="26"/>
          <w:lang w:val="bg-BG"/>
        </w:rPr>
      </w:pPr>
      <w:r w:rsidRPr="00C41191">
        <w:rPr>
          <w:rFonts w:ascii="Times New Roman" w:hAnsi="Times New Roman" w:cs="Times New Roman"/>
          <w:bCs/>
          <w:sz w:val="26"/>
          <w:szCs w:val="26"/>
          <w:lang w:val="bg-BG"/>
        </w:rPr>
        <w:t xml:space="preserve">- жалби срещу решения на ОИК за регистрация на </w:t>
      </w:r>
      <w:proofErr w:type="spellStart"/>
      <w:r w:rsidRPr="00C41191">
        <w:rPr>
          <w:rFonts w:ascii="Times New Roman" w:hAnsi="Times New Roman" w:cs="Times New Roman"/>
          <w:bCs/>
          <w:sz w:val="26"/>
          <w:szCs w:val="26"/>
          <w:lang w:val="bg-BG"/>
        </w:rPr>
        <w:t>застъпници</w:t>
      </w:r>
      <w:proofErr w:type="spellEnd"/>
      <w:r w:rsidRPr="00C41191">
        <w:rPr>
          <w:rFonts w:ascii="Times New Roman" w:hAnsi="Times New Roman" w:cs="Times New Roman"/>
          <w:bCs/>
          <w:sz w:val="26"/>
          <w:szCs w:val="26"/>
          <w:lang w:val="bg-BG"/>
        </w:rPr>
        <w:t xml:space="preserve"> </w:t>
      </w:r>
      <w:r w:rsidRPr="00C41191">
        <w:rPr>
          <w:rFonts w:ascii="Times New Roman" w:hAnsi="Times New Roman" w:cs="Times New Roman"/>
          <w:sz w:val="26"/>
          <w:szCs w:val="26"/>
          <w:lang w:val="bg-BG"/>
        </w:rPr>
        <w:t>в изборите за президент и вицепрезидент на републиката и за общински съветници и кметове на 23 октомври 2011 г.</w:t>
      </w:r>
    </w:p>
    <w:p w:rsidR="00210F26" w:rsidRPr="00C41191" w:rsidRDefault="00210F26" w:rsidP="00210F26">
      <w:pPr>
        <w:spacing w:after="0" w:line="360" w:lineRule="exact"/>
        <w:ind w:firstLine="851"/>
        <w:jc w:val="both"/>
        <w:rPr>
          <w:rFonts w:ascii="Times New Roman" w:hAnsi="Times New Roman" w:cs="Times New Roman"/>
          <w:bCs/>
          <w:sz w:val="26"/>
          <w:szCs w:val="26"/>
          <w:lang w:val="bg-BG"/>
        </w:rPr>
      </w:pPr>
      <w:r w:rsidRPr="00C41191">
        <w:rPr>
          <w:rFonts w:ascii="Times New Roman" w:hAnsi="Times New Roman" w:cs="Times New Roman"/>
          <w:bCs/>
          <w:sz w:val="26"/>
          <w:szCs w:val="26"/>
          <w:lang w:val="bg-BG"/>
        </w:rPr>
        <w:t>Жалбите от първата група (по чл. 33, ал. 3 във връзка с чл. 33, ал. 1, т. 14 от ИК) са 6</w:t>
      </w:r>
      <w:r>
        <w:rPr>
          <w:rFonts w:ascii="Times New Roman" w:hAnsi="Times New Roman" w:cs="Times New Roman"/>
          <w:bCs/>
          <w:sz w:val="26"/>
          <w:szCs w:val="26"/>
          <w:lang w:val="bg-BG"/>
        </w:rPr>
        <w:t>2</w:t>
      </w:r>
      <w:r w:rsidRPr="00C41191">
        <w:rPr>
          <w:rFonts w:ascii="Times New Roman" w:hAnsi="Times New Roman" w:cs="Times New Roman"/>
          <w:bCs/>
          <w:sz w:val="26"/>
          <w:szCs w:val="26"/>
          <w:lang w:val="bg-BG"/>
        </w:rPr>
        <w:t>, от които</w:t>
      </w:r>
      <w:r>
        <w:rPr>
          <w:rFonts w:ascii="Times New Roman" w:hAnsi="Times New Roman" w:cs="Times New Roman"/>
          <w:bCs/>
          <w:sz w:val="26"/>
          <w:szCs w:val="26"/>
          <w:lang w:val="bg-BG"/>
        </w:rPr>
        <w:t xml:space="preserve"> 12 са оставени без уважение, 12</w:t>
      </w:r>
      <w:r w:rsidRPr="00C41191">
        <w:rPr>
          <w:rFonts w:ascii="Times New Roman" w:hAnsi="Times New Roman" w:cs="Times New Roman"/>
          <w:bCs/>
          <w:sz w:val="26"/>
          <w:szCs w:val="26"/>
          <w:lang w:val="bg-BG"/>
        </w:rPr>
        <w:t xml:space="preserve"> са оставени без </w:t>
      </w:r>
      <w:r>
        <w:rPr>
          <w:rFonts w:ascii="Times New Roman" w:hAnsi="Times New Roman" w:cs="Times New Roman"/>
          <w:bCs/>
          <w:sz w:val="26"/>
          <w:szCs w:val="26"/>
          <w:lang w:val="bg-BG"/>
        </w:rPr>
        <w:t>разглеждане като недопустими, 37</w:t>
      </w:r>
      <w:r w:rsidRPr="00C41191">
        <w:rPr>
          <w:rFonts w:ascii="Times New Roman" w:hAnsi="Times New Roman" w:cs="Times New Roman"/>
          <w:bCs/>
          <w:sz w:val="26"/>
          <w:szCs w:val="26"/>
          <w:lang w:val="bg-BG"/>
        </w:rPr>
        <w:t xml:space="preserve"> жалби са приети за основателни и обжалваните решения на ОИК – отменени</w:t>
      </w:r>
      <w:r>
        <w:rPr>
          <w:rFonts w:ascii="Times New Roman" w:hAnsi="Times New Roman" w:cs="Times New Roman"/>
          <w:bCs/>
          <w:sz w:val="26"/>
          <w:szCs w:val="26"/>
          <w:lang w:val="bg-BG"/>
        </w:rPr>
        <w:t>, а в една е потвърдено решението на ОИК</w:t>
      </w:r>
      <w:r w:rsidRPr="00C41191">
        <w:rPr>
          <w:rFonts w:ascii="Times New Roman" w:hAnsi="Times New Roman" w:cs="Times New Roman"/>
          <w:bCs/>
          <w:sz w:val="26"/>
          <w:szCs w:val="26"/>
          <w:lang w:val="bg-BG"/>
        </w:rPr>
        <w:t xml:space="preserve">. </w:t>
      </w:r>
    </w:p>
    <w:p w:rsidR="00210F26" w:rsidRPr="00C41191" w:rsidRDefault="00210F26" w:rsidP="00210F26">
      <w:pPr>
        <w:spacing w:after="0" w:line="360" w:lineRule="exact"/>
        <w:ind w:firstLine="851"/>
        <w:jc w:val="both"/>
        <w:rPr>
          <w:rFonts w:ascii="Times New Roman" w:hAnsi="Times New Roman" w:cs="Times New Roman"/>
          <w:bCs/>
          <w:sz w:val="26"/>
          <w:szCs w:val="26"/>
          <w:lang w:val="bg-BG"/>
        </w:rPr>
      </w:pPr>
      <w:r w:rsidRPr="00C41191">
        <w:rPr>
          <w:rFonts w:ascii="Times New Roman" w:hAnsi="Times New Roman" w:cs="Times New Roman"/>
          <w:bCs/>
          <w:sz w:val="26"/>
          <w:szCs w:val="26"/>
          <w:lang w:val="bg-BG"/>
        </w:rPr>
        <w:t>Жалбите от втората група (по чл. 33, ал. 3 във връзка с ч</w:t>
      </w:r>
      <w:r>
        <w:rPr>
          <w:rFonts w:ascii="Times New Roman" w:hAnsi="Times New Roman" w:cs="Times New Roman"/>
          <w:bCs/>
          <w:sz w:val="26"/>
          <w:szCs w:val="26"/>
          <w:lang w:val="bg-BG"/>
        </w:rPr>
        <w:t>л. 33, ал. 1, т. 15 от ИК) са 67. ЦИК е приела за основателни 33</w:t>
      </w:r>
      <w:r w:rsidRPr="00C41191">
        <w:rPr>
          <w:rFonts w:ascii="Times New Roman" w:hAnsi="Times New Roman" w:cs="Times New Roman"/>
          <w:bCs/>
          <w:sz w:val="26"/>
          <w:szCs w:val="26"/>
          <w:lang w:val="bg-BG"/>
        </w:rPr>
        <w:t xml:space="preserve"> жалби и е отмени</w:t>
      </w:r>
      <w:r>
        <w:rPr>
          <w:rFonts w:ascii="Times New Roman" w:hAnsi="Times New Roman" w:cs="Times New Roman"/>
          <w:bCs/>
          <w:sz w:val="26"/>
          <w:szCs w:val="26"/>
          <w:lang w:val="bg-BG"/>
        </w:rPr>
        <w:t>ла обжалваните решения на ОИК, 5</w:t>
      </w:r>
      <w:r w:rsidRPr="00C41191">
        <w:rPr>
          <w:rFonts w:ascii="Times New Roman" w:hAnsi="Times New Roman" w:cs="Times New Roman"/>
          <w:bCs/>
          <w:sz w:val="26"/>
          <w:szCs w:val="26"/>
          <w:lang w:val="bg-BG"/>
        </w:rPr>
        <w:t xml:space="preserve"> са оставени без разглеждане,</w:t>
      </w:r>
      <w:r>
        <w:rPr>
          <w:rFonts w:ascii="Times New Roman" w:hAnsi="Times New Roman" w:cs="Times New Roman"/>
          <w:bCs/>
          <w:sz w:val="26"/>
          <w:szCs w:val="26"/>
          <w:lang w:val="bg-BG"/>
        </w:rPr>
        <w:t xml:space="preserve"> по 1</w:t>
      </w:r>
      <w:r w:rsidRPr="00C41191">
        <w:rPr>
          <w:rFonts w:ascii="Times New Roman" w:hAnsi="Times New Roman" w:cs="Times New Roman"/>
          <w:bCs/>
          <w:sz w:val="26"/>
          <w:szCs w:val="26"/>
          <w:lang w:val="bg-BG"/>
        </w:rPr>
        <w:t xml:space="preserve"> производството е прекратено и са дадени задължителни указания на ОИК за изпълнение, </w:t>
      </w:r>
      <w:r>
        <w:rPr>
          <w:rFonts w:ascii="Times New Roman" w:hAnsi="Times New Roman" w:cs="Times New Roman"/>
          <w:bCs/>
          <w:sz w:val="26"/>
          <w:szCs w:val="26"/>
          <w:lang w:val="bg-BG"/>
        </w:rPr>
        <w:t>26</w:t>
      </w:r>
      <w:r w:rsidRPr="00C41191">
        <w:rPr>
          <w:rFonts w:ascii="Times New Roman" w:hAnsi="Times New Roman" w:cs="Times New Roman"/>
          <w:bCs/>
          <w:sz w:val="26"/>
          <w:szCs w:val="26"/>
          <w:lang w:val="bg-BG"/>
        </w:rPr>
        <w:t xml:space="preserve"> са оставени без уважение</w:t>
      </w:r>
      <w:r>
        <w:rPr>
          <w:rFonts w:ascii="Times New Roman" w:hAnsi="Times New Roman" w:cs="Times New Roman"/>
          <w:bCs/>
          <w:sz w:val="26"/>
          <w:szCs w:val="26"/>
          <w:lang w:val="bg-BG"/>
        </w:rPr>
        <w:t xml:space="preserve">, по 2 от тях </w:t>
      </w:r>
      <w:r w:rsidRPr="00C41191">
        <w:rPr>
          <w:rFonts w:ascii="Times New Roman" w:hAnsi="Times New Roman" w:cs="Times New Roman"/>
          <w:bCs/>
          <w:sz w:val="26"/>
          <w:szCs w:val="26"/>
          <w:lang w:val="bg-BG"/>
        </w:rPr>
        <w:t xml:space="preserve">е налице отказ за </w:t>
      </w:r>
      <w:r>
        <w:rPr>
          <w:rFonts w:ascii="Times New Roman" w:hAnsi="Times New Roman" w:cs="Times New Roman"/>
          <w:bCs/>
          <w:sz w:val="26"/>
          <w:szCs w:val="26"/>
          <w:lang w:val="bg-BG"/>
        </w:rPr>
        <w:t>произнасяне по жалба</w:t>
      </w:r>
      <w:r w:rsidRPr="00C41191">
        <w:rPr>
          <w:rFonts w:ascii="Times New Roman" w:hAnsi="Times New Roman" w:cs="Times New Roman"/>
          <w:bCs/>
          <w:sz w:val="26"/>
          <w:szCs w:val="26"/>
          <w:lang w:val="bg-BG"/>
        </w:rPr>
        <w:t xml:space="preserve"> при условията на чл. 20, ал. 2</w:t>
      </w:r>
      <w:r>
        <w:rPr>
          <w:rFonts w:ascii="Times New Roman" w:hAnsi="Times New Roman" w:cs="Times New Roman"/>
          <w:bCs/>
          <w:sz w:val="26"/>
          <w:szCs w:val="26"/>
          <w:lang w:val="bg-BG"/>
        </w:rPr>
        <w:t>, изр. 1</w:t>
      </w:r>
      <w:r w:rsidRPr="00C41191">
        <w:rPr>
          <w:rFonts w:ascii="Times New Roman" w:hAnsi="Times New Roman" w:cs="Times New Roman"/>
          <w:bCs/>
          <w:sz w:val="26"/>
          <w:szCs w:val="26"/>
          <w:lang w:val="bg-BG"/>
        </w:rPr>
        <w:t xml:space="preserve"> от ИК</w:t>
      </w:r>
      <w:r>
        <w:rPr>
          <w:rFonts w:ascii="Times New Roman" w:hAnsi="Times New Roman" w:cs="Times New Roman"/>
          <w:bCs/>
          <w:sz w:val="26"/>
          <w:szCs w:val="26"/>
          <w:lang w:val="bg-BG"/>
        </w:rPr>
        <w:t>.</w:t>
      </w:r>
    </w:p>
    <w:p w:rsidR="00210F26" w:rsidRPr="00C41191" w:rsidRDefault="00210F26" w:rsidP="00210F26">
      <w:pPr>
        <w:spacing w:after="0" w:line="360" w:lineRule="exact"/>
        <w:ind w:firstLine="851"/>
        <w:jc w:val="both"/>
        <w:rPr>
          <w:rFonts w:ascii="Times New Roman" w:hAnsi="Times New Roman" w:cs="Times New Roman"/>
          <w:bCs/>
          <w:sz w:val="26"/>
          <w:szCs w:val="26"/>
          <w:lang w:val="bg-BG"/>
        </w:rPr>
      </w:pPr>
      <w:r w:rsidRPr="00C41191">
        <w:rPr>
          <w:rFonts w:ascii="Times New Roman" w:hAnsi="Times New Roman" w:cs="Times New Roman"/>
          <w:bCs/>
          <w:sz w:val="26"/>
          <w:szCs w:val="26"/>
          <w:lang w:val="bg-BG"/>
        </w:rPr>
        <w:t>Жалбите от третата група (по чл. 33, ал. 3 във връзка с ч</w:t>
      </w:r>
      <w:r>
        <w:rPr>
          <w:rFonts w:ascii="Times New Roman" w:hAnsi="Times New Roman" w:cs="Times New Roman"/>
          <w:bCs/>
          <w:sz w:val="26"/>
          <w:szCs w:val="26"/>
          <w:lang w:val="bg-BG"/>
        </w:rPr>
        <w:t>л. 33, ал. 1, т. 16 от ИК) са 43</w:t>
      </w:r>
      <w:r w:rsidRPr="00C41191">
        <w:rPr>
          <w:rFonts w:ascii="Times New Roman" w:hAnsi="Times New Roman" w:cs="Times New Roman"/>
          <w:bCs/>
          <w:sz w:val="26"/>
          <w:szCs w:val="26"/>
          <w:lang w:val="bg-BG"/>
        </w:rPr>
        <w:t>, от кои</w:t>
      </w:r>
      <w:r>
        <w:rPr>
          <w:rFonts w:ascii="Times New Roman" w:hAnsi="Times New Roman" w:cs="Times New Roman"/>
          <w:bCs/>
          <w:sz w:val="26"/>
          <w:szCs w:val="26"/>
          <w:lang w:val="bg-BG"/>
        </w:rPr>
        <w:t>то ЦИК е приела за основателни 12</w:t>
      </w:r>
      <w:r w:rsidRPr="00C41191">
        <w:rPr>
          <w:rFonts w:ascii="Times New Roman" w:hAnsi="Times New Roman" w:cs="Times New Roman"/>
          <w:bCs/>
          <w:sz w:val="26"/>
          <w:szCs w:val="26"/>
          <w:lang w:val="bg-BG"/>
        </w:rPr>
        <w:t xml:space="preserve"> жалби и е отменила </w:t>
      </w:r>
      <w:r>
        <w:rPr>
          <w:rFonts w:ascii="Times New Roman" w:hAnsi="Times New Roman" w:cs="Times New Roman"/>
          <w:bCs/>
          <w:sz w:val="26"/>
          <w:szCs w:val="26"/>
          <w:lang w:val="bg-BG"/>
        </w:rPr>
        <w:t>обжалваните решения на ОИК, 3</w:t>
      </w:r>
      <w:r w:rsidRPr="00C41191">
        <w:rPr>
          <w:rFonts w:ascii="Times New Roman" w:hAnsi="Times New Roman" w:cs="Times New Roman"/>
          <w:bCs/>
          <w:sz w:val="26"/>
          <w:szCs w:val="26"/>
          <w:lang w:val="bg-BG"/>
        </w:rPr>
        <w:t xml:space="preserve"> жал</w:t>
      </w:r>
      <w:r>
        <w:rPr>
          <w:rFonts w:ascii="Times New Roman" w:hAnsi="Times New Roman" w:cs="Times New Roman"/>
          <w:bCs/>
          <w:sz w:val="26"/>
          <w:szCs w:val="26"/>
          <w:lang w:val="bg-BG"/>
        </w:rPr>
        <w:t>би са оставени без разглеждане, а 27</w:t>
      </w:r>
      <w:r w:rsidRPr="00C41191">
        <w:rPr>
          <w:rFonts w:ascii="Times New Roman" w:hAnsi="Times New Roman" w:cs="Times New Roman"/>
          <w:bCs/>
          <w:sz w:val="26"/>
          <w:szCs w:val="26"/>
          <w:lang w:val="bg-BG"/>
        </w:rPr>
        <w:t xml:space="preserve"> са оставени без уважение, по една от жалбите е налице отказ за </w:t>
      </w:r>
      <w:r>
        <w:rPr>
          <w:rFonts w:ascii="Times New Roman" w:hAnsi="Times New Roman" w:cs="Times New Roman"/>
          <w:bCs/>
          <w:sz w:val="26"/>
          <w:szCs w:val="26"/>
          <w:lang w:val="bg-BG"/>
        </w:rPr>
        <w:t xml:space="preserve">произнасяне по жалба </w:t>
      </w:r>
      <w:r w:rsidRPr="00C41191">
        <w:rPr>
          <w:rFonts w:ascii="Times New Roman" w:hAnsi="Times New Roman" w:cs="Times New Roman"/>
          <w:bCs/>
          <w:sz w:val="26"/>
          <w:szCs w:val="26"/>
          <w:lang w:val="bg-BG"/>
        </w:rPr>
        <w:t>при условията на чл. 20, ал. 2</w:t>
      </w:r>
      <w:r>
        <w:rPr>
          <w:rFonts w:ascii="Times New Roman" w:hAnsi="Times New Roman" w:cs="Times New Roman"/>
          <w:bCs/>
          <w:sz w:val="26"/>
          <w:szCs w:val="26"/>
          <w:lang w:val="bg-BG"/>
        </w:rPr>
        <w:t>, изр. 1</w:t>
      </w:r>
      <w:r w:rsidRPr="00C41191">
        <w:rPr>
          <w:rFonts w:ascii="Times New Roman" w:hAnsi="Times New Roman" w:cs="Times New Roman"/>
          <w:bCs/>
          <w:sz w:val="26"/>
          <w:szCs w:val="26"/>
          <w:lang w:val="bg-BG"/>
        </w:rPr>
        <w:t xml:space="preserve"> от ИК.</w:t>
      </w:r>
    </w:p>
    <w:p w:rsidR="00210F26" w:rsidRPr="00C41191" w:rsidRDefault="00210F26" w:rsidP="00210F26">
      <w:pPr>
        <w:spacing w:after="0" w:line="360" w:lineRule="exact"/>
        <w:ind w:firstLine="851"/>
        <w:jc w:val="both"/>
        <w:rPr>
          <w:rFonts w:ascii="Times New Roman" w:hAnsi="Times New Roman" w:cs="Times New Roman"/>
          <w:bCs/>
          <w:sz w:val="26"/>
          <w:szCs w:val="26"/>
          <w:lang w:val="bg-BG"/>
        </w:rPr>
      </w:pPr>
      <w:r w:rsidRPr="00C41191">
        <w:rPr>
          <w:rFonts w:ascii="Times New Roman" w:hAnsi="Times New Roman" w:cs="Times New Roman"/>
          <w:bCs/>
          <w:sz w:val="26"/>
          <w:szCs w:val="26"/>
          <w:lang w:val="bg-BG"/>
        </w:rPr>
        <w:t xml:space="preserve">Жалбите от четвъртата група </w:t>
      </w:r>
      <w:r>
        <w:rPr>
          <w:rFonts w:ascii="Times New Roman" w:hAnsi="Times New Roman" w:cs="Times New Roman"/>
          <w:bCs/>
          <w:sz w:val="26"/>
          <w:szCs w:val="26"/>
          <w:lang w:val="bg-BG"/>
        </w:rPr>
        <w:t>(</w:t>
      </w:r>
      <w:r w:rsidRPr="00C41191">
        <w:rPr>
          <w:rFonts w:ascii="Times New Roman" w:hAnsi="Times New Roman" w:cs="Times New Roman"/>
          <w:bCs/>
          <w:sz w:val="26"/>
          <w:szCs w:val="26"/>
          <w:lang w:val="bg-BG"/>
        </w:rPr>
        <w:t>по чл. 33, ал. 3 във връзка с чл. 3</w:t>
      </w:r>
      <w:r>
        <w:rPr>
          <w:rFonts w:ascii="Times New Roman" w:hAnsi="Times New Roman" w:cs="Times New Roman"/>
          <w:bCs/>
          <w:sz w:val="26"/>
          <w:szCs w:val="26"/>
          <w:lang w:val="bg-BG"/>
        </w:rPr>
        <w:t>3, ал. 1, т. 19 от ИК) са общо 5</w:t>
      </w:r>
      <w:r w:rsidRPr="00C41191">
        <w:rPr>
          <w:rFonts w:ascii="Times New Roman" w:hAnsi="Times New Roman" w:cs="Times New Roman"/>
          <w:bCs/>
          <w:sz w:val="26"/>
          <w:szCs w:val="26"/>
          <w:lang w:val="bg-BG"/>
        </w:rPr>
        <w:t>, като 2 от тях са уважени и решенията на ОИК са отменени, една от жалбите е оставена без разглеждане като недопустима, по една от жалбите производството е прекратено и са дадени задължителн</w:t>
      </w:r>
      <w:r>
        <w:rPr>
          <w:rFonts w:ascii="Times New Roman" w:hAnsi="Times New Roman" w:cs="Times New Roman"/>
          <w:bCs/>
          <w:sz w:val="26"/>
          <w:szCs w:val="26"/>
          <w:lang w:val="bg-BG"/>
        </w:rPr>
        <w:t>и указания на ОИК за изпълнение, една е оставена без уважение.</w:t>
      </w:r>
    </w:p>
    <w:p w:rsidR="00210F26" w:rsidRPr="00C41191" w:rsidRDefault="00210F26" w:rsidP="00210F26">
      <w:pPr>
        <w:spacing w:after="0" w:line="360" w:lineRule="exact"/>
        <w:ind w:firstLine="851"/>
        <w:jc w:val="both"/>
        <w:rPr>
          <w:rFonts w:ascii="Times New Roman" w:hAnsi="Times New Roman" w:cs="Times New Roman"/>
          <w:bCs/>
          <w:sz w:val="26"/>
          <w:szCs w:val="26"/>
          <w:lang w:val="bg-BG"/>
        </w:rPr>
      </w:pPr>
    </w:p>
    <w:p w:rsidR="00210F26" w:rsidRPr="00C41191" w:rsidRDefault="00210F26" w:rsidP="00210F26">
      <w:pPr>
        <w:spacing w:after="0" w:line="360" w:lineRule="exact"/>
        <w:jc w:val="center"/>
        <w:rPr>
          <w:rFonts w:ascii="Times New Roman" w:hAnsi="Times New Roman" w:cs="Times New Roman"/>
          <w:b/>
          <w:bCs/>
          <w:sz w:val="26"/>
          <w:szCs w:val="26"/>
          <w:lang w:val="bg-BG"/>
        </w:rPr>
      </w:pPr>
      <w:r w:rsidRPr="00C41191">
        <w:rPr>
          <w:rFonts w:ascii="Times New Roman" w:hAnsi="Times New Roman" w:cs="Times New Roman"/>
          <w:b/>
          <w:bCs/>
          <w:sz w:val="26"/>
          <w:szCs w:val="26"/>
          <w:lang w:val="bg-BG"/>
        </w:rPr>
        <w:t>Жалби пред ЦИК, свързани с предизборна агитация</w:t>
      </w:r>
    </w:p>
    <w:p w:rsidR="00210F26" w:rsidRPr="00C41191" w:rsidRDefault="00210F26" w:rsidP="00210F26">
      <w:pPr>
        <w:spacing w:after="0" w:line="360" w:lineRule="exact"/>
        <w:ind w:firstLine="851"/>
        <w:jc w:val="both"/>
        <w:rPr>
          <w:rFonts w:ascii="Times New Roman" w:hAnsi="Times New Roman" w:cs="Times New Roman"/>
          <w:b/>
          <w:bCs/>
          <w:sz w:val="26"/>
          <w:szCs w:val="26"/>
          <w:lang w:val="bg-BG"/>
        </w:rPr>
      </w:pPr>
    </w:p>
    <w:p w:rsidR="00210F26" w:rsidRPr="00C41191" w:rsidRDefault="00210F26" w:rsidP="00210F26">
      <w:pPr>
        <w:spacing w:after="0" w:line="360" w:lineRule="exact"/>
        <w:ind w:firstLine="851"/>
        <w:jc w:val="both"/>
        <w:rPr>
          <w:rFonts w:ascii="Times New Roman" w:hAnsi="Times New Roman" w:cs="Times New Roman"/>
          <w:sz w:val="26"/>
          <w:szCs w:val="26"/>
          <w:lang w:val="bg-BG"/>
        </w:rPr>
      </w:pPr>
      <w:r w:rsidRPr="00C41191">
        <w:rPr>
          <w:rFonts w:ascii="Times New Roman" w:hAnsi="Times New Roman" w:cs="Times New Roman"/>
          <w:sz w:val="26"/>
          <w:szCs w:val="26"/>
          <w:lang w:val="bg-BG"/>
        </w:rPr>
        <w:t>В ЦИК постъпиха 57 жалби, касаещи предизборна агитация. Комисията остави без уважение 31 жалби, без разглеждане – 8 жалби, а 18 жалби бяха уважени. Осем от жалбите се отнасяха до агитация</w:t>
      </w:r>
      <w:r>
        <w:rPr>
          <w:rFonts w:ascii="Times New Roman" w:hAnsi="Times New Roman" w:cs="Times New Roman"/>
          <w:sz w:val="26"/>
          <w:szCs w:val="26"/>
          <w:lang w:val="bg-BG"/>
        </w:rPr>
        <w:t>,</w:t>
      </w:r>
      <w:r w:rsidRPr="00C41191">
        <w:rPr>
          <w:rFonts w:ascii="Times New Roman" w:hAnsi="Times New Roman" w:cs="Times New Roman"/>
          <w:sz w:val="26"/>
          <w:szCs w:val="26"/>
          <w:lang w:val="bg-BG"/>
        </w:rPr>
        <w:t xml:space="preserve"> свързана с произвеждането на изборите за президент и вицепрезидент на републиката. Четири от жалбите </w:t>
      </w:r>
      <w:r w:rsidRPr="00C41191">
        <w:rPr>
          <w:rFonts w:ascii="Times New Roman" w:hAnsi="Times New Roman" w:cs="Times New Roman"/>
          <w:sz w:val="26"/>
          <w:szCs w:val="26"/>
          <w:lang w:val="bg-BG"/>
        </w:rPr>
        <w:lastRenderedPageBreak/>
        <w:t xml:space="preserve">бяха отхвърлени като неоснователни, а останалите четири жалби са намерени за основателни. </w:t>
      </w:r>
    </w:p>
    <w:p w:rsidR="00210F26" w:rsidRPr="00C41191" w:rsidRDefault="00210F26" w:rsidP="00210F26">
      <w:pPr>
        <w:spacing w:after="0" w:line="360" w:lineRule="exact"/>
        <w:ind w:firstLine="851"/>
        <w:jc w:val="both"/>
        <w:rPr>
          <w:rFonts w:ascii="Times New Roman" w:hAnsi="Times New Roman" w:cs="Times New Roman"/>
          <w:sz w:val="26"/>
          <w:szCs w:val="26"/>
          <w:lang w:val="bg-BG"/>
        </w:rPr>
      </w:pPr>
      <w:r w:rsidRPr="00C41191">
        <w:rPr>
          <w:rFonts w:ascii="Times New Roman" w:hAnsi="Times New Roman" w:cs="Times New Roman"/>
          <w:sz w:val="26"/>
          <w:szCs w:val="26"/>
          <w:lang w:val="bg-BG"/>
        </w:rPr>
        <w:t>Във връзка с жалбите по повод на предизборна агитация и агитационни материали ЦИК постанови следните решения: № 611-МИ, 759-МИ, 766-МИ, 798-МИ, 832-МИ, 901-МИ, 1006-МИ, 1009-МИ, 1019-МИ, 1029-МИ, 1048-МИ, 1086-МИ, 1097-МИ, 1102-ПВР/МИ, 1108-МИ, 1114-МИ, 1115-МИ, 1132-МИ, 1143-ПВР/МИ, 1146-МИ, 1147-МИ, 1151-ПВР/МИ, 1152-ПВР/МИ, 1153-ПВР/МИ, 1155-МИ, 1160-ПВР/МИ, 1168-МИ, 1185-МИ, 1194-МИ, 1196-МИ, 1205-МИ, 1213-ПВР/МИ, 1218-ПВР/МИ, 1223-ПВР/МИ, 1224-ПВР/МИ, 1235-МИ, 1236-МИ, 1237-МИ, 1244-МИ, 1250-МИ, 1259-МИ, 1260-МИ, 1272-МИ, 1275-МИ, 1280-ПВР/МИ, 1293-МИ, 1301-ПВР/МИ, 1302-ПВР/МИ, 1303-ПВР/МИ, 1304-МИ, 1310-МИ, 1313-МИ, 1327-МИ, 1379-ПВР/МИ, 1409-ПВР/МИ, 1430-ПВР/МИ.</w:t>
      </w:r>
    </w:p>
    <w:p w:rsidR="00210F26" w:rsidRDefault="00210F26" w:rsidP="00210F26">
      <w:pPr>
        <w:spacing w:after="0" w:line="360" w:lineRule="exact"/>
        <w:jc w:val="center"/>
        <w:rPr>
          <w:rFonts w:ascii="Times New Roman" w:hAnsi="Times New Roman" w:cs="Times New Roman"/>
          <w:b/>
          <w:bCs/>
          <w:sz w:val="26"/>
          <w:szCs w:val="26"/>
          <w:lang w:val="bg-BG"/>
        </w:rPr>
      </w:pPr>
    </w:p>
    <w:p w:rsidR="00210F26" w:rsidRPr="00C41191" w:rsidRDefault="00210F26" w:rsidP="00210F26">
      <w:pPr>
        <w:spacing w:after="0" w:line="360" w:lineRule="exact"/>
        <w:jc w:val="center"/>
        <w:rPr>
          <w:rFonts w:ascii="Times New Roman" w:hAnsi="Times New Roman" w:cs="Times New Roman"/>
          <w:b/>
          <w:bCs/>
          <w:sz w:val="26"/>
          <w:szCs w:val="26"/>
          <w:lang w:val="bg-BG"/>
        </w:rPr>
      </w:pPr>
      <w:r w:rsidRPr="00C41191">
        <w:rPr>
          <w:rFonts w:ascii="Times New Roman" w:hAnsi="Times New Roman" w:cs="Times New Roman"/>
          <w:b/>
          <w:bCs/>
          <w:sz w:val="26"/>
          <w:szCs w:val="26"/>
          <w:lang w:val="bg-BG"/>
        </w:rPr>
        <w:t>Жалби срещу решения и действия на ОИК</w:t>
      </w:r>
    </w:p>
    <w:p w:rsidR="00210F26" w:rsidRPr="00C41191" w:rsidRDefault="00210F26" w:rsidP="00210F26">
      <w:pPr>
        <w:spacing w:after="0" w:line="360" w:lineRule="exact"/>
        <w:ind w:firstLine="851"/>
        <w:jc w:val="both"/>
        <w:rPr>
          <w:rFonts w:ascii="Times New Roman" w:hAnsi="Times New Roman" w:cs="Times New Roman"/>
          <w:b/>
          <w:bCs/>
          <w:sz w:val="26"/>
          <w:szCs w:val="26"/>
          <w:lang w:val="bg-BG"/>
        </w:rPr>
      </w:pPr>
    </w:p>
    <w:p w:rsidR="00210F26" w:rsidRPr="00C41191" w:rsidRDefault="00210F26" w:rsidP="00210F26">
      <w:pPr>
        <w:spacing w:after="0" w:line="360" w:lineRule="exact"/>
        <w:ind w:firstLine="851"/>
        <w:jc w:val="both"/>
        <w:rPr>
          <w:rFonts w:ascii="Times New Roman" w:hAnsi="Times New Roman" w:cs="Times New Roman"/>
          <w:sz w:val="26"/>
          <w:szCs w:val="26"/>
          <w:lang w:val="bg-BG"/>
        </w:rPr>
      </w:pPr>
      <w:r w:rsidRPr="00C41191">
        <w:rPr>
          <w:rFonts w:ascii="Times New Roman" w:hAnsi="Times New Roman" w:cs="Times New Roman"/>
          <w:sz w:val="26"/>
          <w:szCs w:val="26"/>
          <w:lang w:val="bg-BG"/>
        </w:rPr>
        <w:t xml:space="preserve">В ЦИК постъпиха 41 жалби срещу решения на ОИК за назначаване на членове на секционни избирателни комисии (СИК). От тях без уважение са оставени 20 жалби, без разглеждане – 9 жалби, 12 от жалбите са уважени и решенията на ОИК – отменени. </w:t>
      </w:r>
    </w:p>
    <w:p w:rsidR="00210F26" w:rsidRPr="00C41191" w:rsidRDefault="00210F26" w:rsidP="00210F26">
      <w:pPr>
        <w:spacing w:after="0" w:line="360" w:lineRule="exact"/>
        <w:ind w:firstLine="851"/>
        <w:jc w:val="both"/>
        <w:rPr>
          <w:rFonts w:ascii="Times New Roman" w:hAnsi="Times New Roman" w:cs="Times New Roman"/>
          <w:sz w:val="26"/>
          <w:szCs w:val="26"/>
          <w:lang w:val="bg-BG"/>
        </w:rPr>
      </w:pPr>
      <w:r w:rsidRPr="00C41191">
        <w:rPr>
          <w:rFonts w:ascii="Times New Roman" w:hAnsi="Times New Roman" w:cs="Times New Roman"/>
          <w:sz w:val="26"/>
          <w:szCs w:val="26"/>
          <w:lang w:val="bg-BG"/>
        </w:rPr>
        <w:t>В периода от конституирането на ЦИК до изборния ден на 23.10.2011 г. в ЦИК постъпиха 38 жалби срещу решения и действия на ОИК, както и срещу действия на членове на ОИК. Осем от постъпилите жалби са намерени за основателни и обжалваните решения на ОИК</w:t>
      </w:r>
      <w:r>
        <w:rPr>
          <w:rFonts w:ascii="Times New Roman" w:hAnsi="Times New Roman" w:cs="Times New Roman"/>
          <w:sz w:val="26"/>
          <w:szCs w:val="26"/>
        </w:rPr>
        <w:t xml:space="preserve"> </w:t>
      </w:r>
      <w:r>
        <w:rPr>
          <w:rFonts w:ascii="Times New Roman" w:hAnsi="Times New Roman" w:cs="Times New Roman"/>
          <w:sz w:val="26"/>
          <w:szCs w:val="26"/>
          <w:lang w:val="bg-BG"/>
        </w:rPr>
        <w:t>са отменени</w:t>
      </w:r>
      <w:r w:rsidRPr="00C41191">
        <w:rPr>
          <w:rFonts w:ascii="Times New Roman" w:hAnsi="Times New Roman" w:cs="Times New Roman"/>
          <w:sz w:val="26"/>
          <w:szCs w:val="26"/>
          <w:lang w:val="bg-BG"/>
        </w:rPr>
        <w:t>, като в един от случаите Централната избирателна комисия е дала на ОИК задължителни указания по приложението на закона. В останалите случаи жалбите са оставени съответно без разглеждане като недопустими и без уважение като неоснователни.</w:t>
      </w:r>
    </w:p>
    <w:p w:rsidR="00210F26" w:rsidRPr="00C41191" w:rsidRDefault="00210F26" w:rsidP="00210F26">
      <w:pPr>
        <w:spacing w:after="0" w:line="360" w:lineRule="exact"/>
        <w:ind w:firstLine="851"/>
        <w:jc w:val="both"/>
        <w:rPr>
          <w:rFonts w:ascii="Times New Roman" w:hAnsi="Times New Roman" w:cs="Times New Roman"/>
          <w:sz w:val="26"/>
          <w:szCs w:val="26"/>
          <w:lang w:val="bg-BG"/>
        </w:rPr>
      </w:pPr>
      <w:r w:rsidRPr="00C41191">
        <w:rPr>
          <w:rFonts w:ascii="Times New Roman" w:hAnsi="Times New Roman" w:cs="Times New Roman"/>
          <w:sz w:val="26"/>
          <w:szCs w:val="26"/>
          <w:lang w:val="bg-BG"/>
        </w:rPr>
        <w:t xml:space="preserve">В периода между двата изборни дни, както и от 30 октомври 2011 г. до 3 ноември 2011 г. в ЦИК постъпиха 16 жалби. Седем от тях са уважени като обжалваните решения на ОИК – отменени. В останалите случаи жалбите са оставени съответно без разглеждане като недопустими и без уважение като неоснователни. Преобладаваща част от отменените решения на ОИК се отнасят до откази да бъдат регистрирани </w:t>
      </w:r>
      <w:proofErr w:type="spellStart"/>
      <w:r w:rsidRPr="00C41191">
        <w:rPr>
          <w:rFonts w:ascii="Times New Roman" w:hAnsi="Times New Roman" w:cs="Times New Roman"/>
          <w:sz w:val="26"/>
          <w:szCs w:val="26"/>
          <w:lang w:val="bg-BG"/>
        </w:rPr>
        <w:t>застъпници</w:t>
      </w:r>
      <w:proofErr w:type="spellEnd"/>
      <w:r w:rsidRPr="00C41191">
        <w:rPr>
          <w:rFonts w:ascii="Times New Roman" w:hAnsi="Times New Roman" w:cs="Times New Roman"/>
          <w:sz w:val="26"/>
          <w:szCs w:val="26"/>
          <w:lang w:val="bg-BG"/>
        </w:rPr>
        <w:t xml:space="preserve"> на кандидатите в срока след 23 октомври 2011 г., до откази за замени на членове на СИК, както и против незаконосъобразни произнасяния на ОИК по жалби за премахване на агитационни материали.</w:t>
      </w:r>
    </w:p>
    <w:p w:rsidR="00210F26" w:rsidRDefault="00210F26" w:rsidP="00210F26">
      <w:pPr>
        <w:spacing w:after="0" w:line="360" w:lineRule="exact"/>
        <w:rPr>
          <w:rFonts w:ascii="Times New Roman" w:hAnsi="Times New Roman" w:cs="Times New Roman"/>
          <w:sz w:val="26"/>
          <w:szCs w:val="26"/>
        </w:rPr>
      </w:pPr>
    </w:p>
    <w:p w:rsidR="00210F26" w:rsidRPr="00C41191" w:rsidRDefault="00210F26" w:rsidP="00210F26">
      <w:pPr>
        <w:spacing w:after="0" w:line="360" w:lineRule="exact"/>
        <w:jc w:val="center"/>
        <w:rPr>
          <w:rFonts w:ascii="Times New Roman" w:hAnsi="Times New Roman" w:cs="Times New Roman"/>
          <w:b/>
          <w:sz w:val="26"/>
          <w:szCs w:val="26"/>
          <w:lang w:val="bg-BG"/>
        </w:rPr>
      </w:pPr>
      <w:r w:rsidRPr="00C41191">
        <w:rPr>
          <w:rFonts w:ascii="Times New Roman" w:hAnsi="Times New Roman" w:cs="Times New Roman"/>
          <w:b/>
          <w:sz w:val="26"/>
          <w:szCs w:val="26"/>
          <w:lang w:val="bg-BG"/>
        </w:rPr>
        <w:lastRenderedPageBreak/>
        <w:t>Информация за изборните дни</w:t>
      </w:r>
    </w:p>
    <w:p w:rsidR="00210F26" w:rsidRPr="00C41191" w:rsidRDefault="00210F26" w:rsidP="00210F26">
      <w:pPr>
        <w:spacing w:after="0" w:line="360" w:lineRule="exact"/>
        <w:ind w:firstLine="851"/>
        <w:jc w:val="both"/>
        <w:rPr>
          <w:rFonts w:ascii="Times New Roman" w:hAnsi="Times New Roman" w:cs="Times New Roman"/>
          <w:b/>
          <w:sz w:val="26"/>
          <w:szCs w:val="26"/>
          <w:lang w:val="bg-BG"/>
        </w:rPr>
      </w:pPr>
    </w:p>
    <w:p w:rsidR="00210F26" w:rsidRPr="00C41191" w:rsidRDefault="00210F26" w:rsidP="00210F26">
      <w:pPr>
        <w:spacing w:after="0" w:line="360" w:lineRule="exact"/>
        <w:ind w:firstLine="851"/>
        <w:jc w:val="both"/>
        <w:rPr>
          <w:rFonts w:ascii="Times New Roman" w:hAnsi="Times New Roman" w:cs="Times New Roman"/>
          <w:sz w:val="26"/>
          <w:szCs w:val="26"/>
          <w:lang w:val="bg-BG"/>
        </w:rPr>
      </w:pPr>
      <w:r w:rsidRPr="00C41191">
        <w:rPr>
          <w:rFonts w:ascii="Times New Roman" w:hAnsi="Times New Roman" w:cs="Times New Roman"/>
          <w:sz w:val="26"/>
          <w:szCs w:val="26"/>
          <w:lang w:val="bg-BG"/>
        </w:rPr>
        <w:t xml:space="preserve">В изборните дни (23 и 30 октомври 2011 г.) в ЦИК бе създадена организация по получаването, разглеждането и произнасянето по сигнали и жалби. На 23.10.2011 г. в ЦИК постъпиха общо 382 жалби и сигнали, а на 30.10.2011 г. – общо 124. </w:t>
      </w:r>
    </w:p>
    <w:p w:rsidR="00210F26" w:rsidRPr="00C41191" w:rsidRDefault="00210F26" w:rsidP="00210F26">
      <w:pPr>
        <w:spacing w:after="0" w:line="360" w:lineRule="exact"/>
        <w:ind w:firstLine="851"/>
        <w:jc w:val="both"/>
        <w:rPr>
          <w:rFonts w:ascii="Times New Roman" w:hAnsi="Times New Roman" w:cs="Times New Roman"/>
          <w:sz w:val="26"/>
          <w:szCs w:val="26"/>
          <w:lang w:val="bg-BG"/>
        </w:rPr>
      </w:pPr>
      <w:r w:rsidRPr="00C41191">
        <w:rPr>
          <w:rFonts w:ascii="Times New Roman" w:hAnsi="Times New Roman" w:cs="Times New Roman"/>
          <w:sz w:val="26"/>
          <w:szCs w:val="26"/>
          <w:lang w:val="bg-BG"/>
        </w:rPr>
        <w:t xml:space="preserve">В Централната избирателна комисия жалбите и сигналите се приемаха  лично от подателите им, по поща, чрез куриер, по факс или по електронната поща. Постъпилите в ЦИК писмени жалби и сигнали, техните податели и предмет са вписани в отделни регистри. </w:t>
      </w:r>
    </w:p>
    <w:p w:rsidR="00210F26" w:rsidRPr="00C41191" w:rsidRDefault="00210F26" w:rsidP="00210F26">
      <w:pPr>
        <w:spacing w:after="0" w:line="360" w:lineRule="exact"/>
        <w:ind w:firstLine="851"/>
        <w:jc w:val="both"/>
        <w:rPr>
          <w:rFonts w:ascii="Times New Roman" w:hAnsi="Times New Roman" w:cs="Times New Roman"/>
          <w:sz w:val="26"/>
          <w:szCs w:val="26"/>
          <w:lang w:val="bg-BG"/>
        </w:rPr>
      </w:pPr>
      <w:r w:rsidRPr="00C41191">
        <w:rPr>
          <w:rFonts w:ascii="Times New Roman" w:hAnsi="Times New Roman" w:cs="Times New Roman"/>
          <w:sz w:val="26"/>
          <w:szCs w:val="26"/>
          <w:lang w:val="bg-BG"/>
        </w:rPr>
        <w:t>Наред с писмените жалби и сигнали в ЦИК постъпваха жалби и сигнали и по телефона, които се завеждаха в самостоятелен регистър. Общият брой на жалбите и сигналите, постъпили по телефона в изборните дни</w:t>
      </w:r>
      <w:r>
        <w:rPr>
          <w:rFonts w:ascii="Times New Roman" w:hAnsi="Times New Roman" w:cs="Times New Roman"/>
          <w:sz w:val="26"/>
          <w:szCs w:val="26"/>
          <w:lang w:val="bg-BG"/>
        </w:rPr>
        <w:t>,</w:t>
      </w:r>
      <w:r w:rsidRPr="00C41191">
        <w:rPr>
          <w:rFonts w:ascii="Times New Roman" w:hAnsi="Times New Roman" w:cs="Times New Roman"/>
          <w:sz w:val="26"/>
          <w:szCs w:val="26"/>
          <w:lang w:val="bg-BG"/>
        </w:rPr>
        <w:t xml:space="preserve"> е съответно на 23.10.2011 г. – 113, а на 30.10.2011 г. – 9. </w:t>
      </w:r>
    </w:p>
    <w:p w:rsidR="00210F26" w:rsidRPr="00C41191" w:rsidRDefault="00210F26" w:rsidP="00210F26">
      <w:pPr>
        <w:spacing w:after="0" w:line="360" w:lineRule="exact"/>
        <w:ind w:firstLine="851"/>
        <w:jc w:val="both"/>
        <w:rPr>
          <w:rFonts w:ascii="Times New Roman" w:hAnsi="Times New Roman" w:cs="Times New Roman"/>
          <w:sz w:val="26"/>
          <w:szCs w:val="26"/>
          <w:lang w:val="bg-BG"/>
        </w:rPr>
      </w:pPr>
      <w:r w:rsidRPr="00C41191">
        <w:rPr>
          <w:rFonts w:ascii="Times New Roman" w:hAnsi="Times New Roman" w:cs="Times New Roman"/>
          <w:sz w:val="26"/>
          <w:szCs w:val="26"/>
          <w:lang w:val="bg-BG"/>
        </w:rPr>
        <w:t>Въз основа на предмета на подадените жалби и сигнали могат да се обособят следните групи въпроси и проблеми, с които ЦИК е била сезирана в изборните дни на 23 и 30 октомври 2011 г.:</w:t>
      </w:r>
    </w:p>
    <w:p w:rsidR="00210F26" w:rsidRPr="00C41191" w:rsidRDefault="00210F26" w:rsidP="00210F26">
      <w:pPr>
        <w:spacing w:after="0" w:line="360" w:lineRule="exact"/>
        <w:ind w:firstLine="851"/>
        <w:jc w:val="both"/>
        <w:rPr>
          <w:rFonts w:ascii="Times New Roman" w:hAnsi="Times New Roman" w:cs="Times New Roman"/>
          <w:sz w:val="26"/>
          <w:szCs w:val="26"/>
          <w:lang w:val="bg-BG"/>
        </w:rPr>
      </w:pPr>
      <w:r w:rsidRPr="00C41191">
        <w:rPr>
          <w:rFonts w:ascii="Times New Roman" w:hAnsi="Times New Roman" w:cs="Times New Roman"/>
          <w:sz w:val="26"/>
          <w:szCs w:val="26"/>
          <w:lang w:val="bg-BG"/>
        </w:rPr>
        <w:t xml:space="preserve">1) Невъзможност да се упражни правото на глас в изборите за общински съветници и кметове по следните причини: недопускане до гласуване поради отсъствие на лицето от основния избирателен списък и невъзможност да бъде дописано поради присъствието му в списъка на заличените лица, които нямат право да бъдат дописвани в избирателния списък в изборния ден, по чл. 187, ал. 1, т. 7 от ИК. </w:t>
      </w:r>
    </w:p>
    <w:p w:rsidR="00210F26" w:rsidRPr="00C41191" w:rsidRDefault="00210F26" w:rsidP="00210F26">
      <w:pPr>
        <w:spacing w:after="0" w:line="360" w:lineRule="exact"/>
        <w:ind w:firstLine="851"/>
        <w:jc w:val="both"/>
        <w:rPr>
          <w:rFonts w:ascii="Times New Roman" w:hAnsi="Times New Roman" w:cs="Times New Roman"/>
          <w:sz w:val="26"/>
          <w:szCs w:val="26"/>
          <w:lang w:val="bg-BG"/>
        </w:rPr>
      </w:pPr>
      <w:r w:rsidRPr="00C41191">
        <w:rPr>
          <w:rFonts w:ascii="Times New Roman" w:hAnsi="Times New Roman" w:cs="Times New Roman"/>
          <w:sz w:val="26"/>
          <w:szCs w:val="26"/>
          <w:lang w:val="bg-BG"/>
        </w:rPr>
        <w:t xml:space="preserve">По този въпрос Централната избирателна комисия беше сезирана с множество сигнали, както и с писмо от </w:t>
      </w:r>
      <w:proofErr w:type="spellStart"/>
      <w:r w:rsidRPr="00C41191">
        <w:rPr>
          <w:rFonts w:ascii="Times New Roman" w:hAnsi="Times New Roman" w:cs="Times New Roman"/>
          <w:sz w:val="26"/>
          <w:szCs w:val="26"/>
          <w:lang w:val="bg-BG"/>
        </w:rPr>
        <w:t>Омбудсмана</w:t>
      </w:r>
      <w:proofErr w:type="spellEnd"/>
      <w:r w:rsidRPr="00C41191">
        <w:rPr>
          <w:rFonts w:ascii="Times New Roman" w:hAnsi="Times New Roman" w:cs="Times New Roman"/>
          <w:sz w:val="26"/>
          <w:szCs w:val="26"/>
          <w:lang w:val="bg-BG"/>
        </w:rPr>
        <w:t xml:space="preserve"> на Република България. Комисията прие, че не разполага с компетентност да се произнесе с решение относно лицата, които подлежат на вписване в избирателните списъци и реда за това, тъй като съгласно чл. 40, ал. 1 от ИК избирателните списъци се съставят от общинската администрация в населените места, в които се води регистър на населението, а изготвянето на списъка на заличените лицата по чл. 187, ал. 1, т. 7 от ИК, които нямат право да бъдат дописвани в избирателните списъци в изборния ден, е в правомощията на ГД „ГРАО” </w:t>
      </w:r>
      <w:r w:rsidRPr="00C41191">
        <w:rPr>
          <w:rFonts w:ascii="Times New Roman" w:hAnsi="Times New Roman" w:cs="Times New Roman"/>
          <w:bCs/>
          <w:sz w:val="26"/>
          <w:szCs w:val="26"/>
          <w:lang w:val="bg-BG"/>
        </w:rPr>
        <w:t>в МРРБ.</w:t>
      </w:r>
      <w:r w:rsidRPr="00C41191">
        <w:rPr>
          <w:rFonts w:ascii="Times New Roman" w:hAnsi="Times New Roman" w:cs="Times New Roman"/>
          <w:sz w:val="26"/>
          <w:szCs w:val="26"/>
          <w:lang w:val="bg-BG"/>
        </w:rPr>
        <w:t xml:space="preserve"> В тази връзка Централната избирателна комисия не разполага и с правомощия по даване на указания на общинските администрации и ГД „ГРАО” </w:t>
      </w:r>
      <w:r w:rsidRPr="00C41191">
        <w:rPr>
          <w:rFonts w:ascii="Times New Roman" w:hAnsi="Times New Roman" w:cs="Times New Roman"/>
          <w:bCs/>
          <w:sz w:val="26"/>
          <w:szCs w:val="26"/>
          <w:lang w:val="bg-BG"/>
        </w:rPr>
        <w:t>в МРРБ</w:t>
      </w:r>
      <w:r w:rsidRPr="00C41191">
        <w:rPr>
          <w:rFonts w:ascii="Times New Roman" w:hAnsi="Times New Roman" w:cs="Times New Roman"/>
          <w:sz w:val="26"/>
          <w:szCs w:val="26"/>
          <w:lang w:val="bg-BG"/>
        </w:rPr>
        <w:t xml:space="preserve"> относно лицата, които да бъдат включени или изключени от съответните списъци. </w:t>
      </w:r>
    </w:p>
    <w:p w:rsidR="00210F26" w:rsidRPr="00C41191" w:rsidRDefault="00210F26" w:rsidP="00210F26">
      <w:pPr>
        <w:spacing w:after="0" w:line="360" w:lineRule="exact"/>
        <w:ind w:firstLine="851"/>
        <w:jc w:val="both"/>
        <w:rPr>
          <w:rFonts w:ascii="Times New Roman" w:hAnsi="Times New Roman" w:cs="Times New Roman"/>
          <w:sz w:val="26"/>
          <w:szCs w:val="26"/>
          <w:lang w:val="bg-BG"/>
        </w:rPr>
      </w:pPr>
      <w:r w:rsidRPr="00C41191">
        <w:rPr>
          <w:rFonts w:ascii="Times New Roman" w:hAnsi="Times New Roman" w:cs="Times New Roman"/>
          <w:sz w:val="26"/>
          <w:szCs w:val="26"/>
          <w:lang w:val="bg-BG"/>
        </w:rPr>
        <w:t xml:space="preserve">2) Струпване на избиратели пред избирателните секции, поради бавно протичане на процеса по гласуване, породило опасения на избиратели, че няма да успеят да упражнят правото си на глас до приключване на изборния ден. </w:t>
      </w:r>
    </w:p>
    <w:p w:rsidR="00210F26" w:rsidRPr="00C41191" w:rsidRDefault="00210F26" w:rsidP="00210F26">
      <w:pPr>
        <w:spacing w:after="0" w:line="360" w:lineRule="exact"/>
        <w:ind w:firstLine="851"/>
        <w:jc w:val="both"/>
        <w:rPr>
          <w:rFonts w:ascii="Times New Roman" w:hAnsi="Times New Roman" w:cs="Times New Roman"/>
          <w:sz w:val="26"/>
          <w:szCs w:val="26"/>
          <w:lang w:val="bg-BG"/>
        </w:rPr>
      </w:pPr>
      <w:r w:rsidRPr="00C41191">
        <w:rPr>
          <w:rFonts w:ascii="Times New Roman" w:hAnsi="Times New Roman" w:cs="Times New Roman"/>
          <w:sz w:val="26"/>
          <w:szCs w:val="26"/>
          <w:lang w:val="bg-BG"/>
        </w:rPr>
        <w:lastRenderedPageBreak/>
        <w:t xml:space="preserve">По тези сигнали ЦИК даде указания на ОИК за подобряване на организацията по ефективното използване на кабините в СИК. </w:t>
      </w:r>
    </w:p>
    <w:p w:rsidR="00210F26" w:rsidRPr="00C41191" w:rsidRDefault="00210F26" w:rsidP="00210F26">
      <w:pPr>
        <w:spacing w:after="0" w:line="360" w:lineRule="exact"/>
        <w:ind w:firstLine="851"/>
        <w:jc w:val="both"/>
        <w:rPr>
          <w:rFonts w:ascii="Times New Roman" w:hAnsi="Times New Roman" w:cs="Times New Roman"/>
          <w:bCs/>
          <w:sz w:val="26"/>
          <w:szCs w:val="26"/>
          <w:lang w:val="bg-BG"/>
        </w:rPr>
      </w:pPr>
      <w:r w:rsidRPr="00C41191">
        <w:rPr>
          <w:rFonts w:ascii="Times New Roman" w:hAnsi="Times New Roman" w:cs="Times New Roman"/>
          <w:sz w:val="26"/>
          <w:szCs w:val="26"/>
          <w:lang w:val="bg-BG"/>
        </w:rPr>
        <w:t xml:space="preserve">Поради наличието на множество сигнали, постъпили в писмена форма и устно по телефона за наличие на избиратели пред множество секции в различни населени места, които не са упражнили правото си на глас на 23.10.2011 г. и изразени опасения, че няма да могат да гласуват до 19,00 ч. на изборния ден и постъпили предложения за удължаване на изборния ден, ЦИК взе Решение № 1331-ПВР/МИ от 23 октомври 2011 г. </w:t>
      </w:r>
      <w:r w:rsidRPr="00C41191">
        <w:rPr>
          <w:rFonts w:ascii="Times New Roman" w:hAnsi="Times New Roman" w:cs="Times New Roman"/>
          <w:bCs/>
          <w:sz w:val="26"/>
          <w:szCs w:val="26"/>
          <w:lang w:val="bg-BG"/>
        </w:rPr>
        <w:t xml:space="preserve">С това решение изборният ден беше удължен до </w:t>
      </w:r>
      <w:r>
        <w:rPr>
          <w:rFonts w:ascii="Times New Roman" w:hAnsi="Times New Roman" w:cs="Times New Roman"/>
          <w:bCs/>
          <w:sz w:val="26"/>
          <w:szCs w:val="26"/>
          <w:lang w:val="bg-BG"/>
        </w:rPr>
        <w:t xml:space="preserve">20,00 ч. на 23 октомври 2011 г. Прие се </w:t>
      </w:r>
      <w:r w:rsidRPr="00C41191">
        <w:rPr>
          <w:rFonts w:ascii="Times New Roman" w:hAnsi="Times New Roman" w:cs="Times New Roman"/>
          <w:bCs/>
          <w:sz w:val="26"/>
          <w:szCs w:val="26"/>
          <w:lang w:val="bg-BG"/>
        </w:rPr>
        <w:t>член на секционната избирателна комисия да събере документите за самоличност на избирателите, които се намират пред изборното помещение към 20,00 ч. и все още не са</w:t>
      </w:r>
      <w:r>
        <w:rPr>
          <w:rFonts w:ascii="Times New Roman" w:hAnsi="Times New Roman" w:cs="Times New Roman"/>
          <w:bCs/>
          <w:sz w:val="26"/>
          <w:szCs w:val="26"/>
          <w:lang w:val="bg-BG"/>
        </w:rPr>
        <w:t xml:space="preserve"> упражнили правото си на глас, като с</w:t>
      </w:r>
      <w:r w:rsidRPr="00C41191">
        <w:rPr>
          <w:rFonts w:ascii="Times New Roman" w:hAnsi="Times New Roman" w:cs="Times New Roman"/>
          <w:bCs/>
          <w:sz w:val="26"/>
          <w:szCs w:val="26"/>
          <w:lang w:val="bg-BG"/>
        </w:rPr>
        <w:t>поред цитираното решение на ЦИК само тези избиратели се допускат до гласуване до 21,00 ч.</w:t>
      </w:r>
    </w:p>
    <w:p w:rsidR="00210F26" w:rsidRPr="00C41191" w:rsidRDefault="00210F26" w:rsidP="00210F26">
      <w:pPr>
        <w:spacing w:after="0" w:line="360" w:lineRule="exact"/>
        <w:ind w:firstLine="851"/>
        <w:jc w:val="both"/>
        <w:rPr>
          <w:rFonts w:ascii="Times New Roman" w:hAnsi="Times New Roman" w:cs="Times New Roman"/>
          <w:sz w:val="26"/>
          <w:szCs w:val="26"/>
          <w:lang w:val="bg-BG"/>
        </w:rPr>
      </w:pPr>
      <w:r w:rsidRPr="00C41191">
        <w:rPr>
          <w:rFonts w:ascii="Times New Roman" w:hAnsi="Times New Roman" w:cs="Times New Roman"/>
          <w:sz w:val="26"/>
          <w:szCs w:val="26"/>
          <w:lang w:val="bg-BG"/>
        </w:rPr>
        <w:t xml:space="preserve">3) Сигнали относно нарушаване на забраната на чл. 136 от ИК за публикуване на резултати от социологически проучвания под каквато и да е форма 24 часа преди изборния ден и до края на изборния ден на територията на страната. </w:t>
      </w:r>
    </w:p>
    <w:p w:rsidR="00210F26" w:rsidRPr="00C41191" w:rsidRDefault="00210F26" w:rsidP="00210F26">
      <w:pPr>
        <w:spacing w:after="0" w:line="360" w:lineRule="exact"/>
        <w:ind w:firstLine="851"/>
        <w:jc w:val="both"/>
        <w:rPr>
          <w:rFonts w:ascii="Times New Roman" w:hAnsi="Times New Roman" w:cs="Times New Roman"/>
          <w:sz w:val="26"/>
          <w:szCs w:val="26"/>
          <w:lang w:val="bg-BG"/>
        </w:rPr>
      </w:pPr>
      <w:r w:rsidRPr="00C41191">
        <w:rPr>
          <w:rFonts w:ascii="Times New Roman" w:hAnsi="Times New Roman" w:cs="Times New Roman"/>
          <w:sz w:val="26"/>
          <w:szCs w:val="26"/>
          <w:lang w:val="bg-BG"/>
        </w:rPr>
        <w:t xml:space="preserve">На 23 октомври 2011 г. ЦИК беше сезирана с такива сигнали срещу интернет сайтовете </w:t>
      </w:r>
      <w:proofErr w:type="spellStart"/>
      <w:r w:rsidRPr="00C41191">
        <w:rPr>
          <w:rFonts w:ascii="Times New Roman" w:hAnsi="Times New Roman" w:cs="Times New Roman"/>
          <w:sz w:val="26"/>
          <w:szCs w:val="26"/>
          <w:lang w:val="bg-BG"/>
        </w:rPr>
        <w:t>www</w:t>
      </w:r>
      <w:proofErr w:type="spellEnd"/>
      <w:r w:rsidRPr="00C41191">
        <w:rPr>
          <w:rFonts w:ascii="Times New Roman" w:hAnsi="Times New Roman" w:cs="Times New Roman"/>
          <w:sz w:val="26"/>
          <w:szCs w:val="26"/>
          <w:lang w:val="bg-BG"/>
        </w:rPr>
        <w:t>.</w:t>
      </w:r>
      <w:proofErr w:type="spellStart"/>
      <w:r w:rsidRPr="00C41191">
        <w:rPr>
          <w:rFonts w:ascii="Times New Roman" w:hAnsi="Times New Roman" w:cs="Times New Roman"/>
          <w:sz w:val="26"/>
          <w:szCs w:val="26"/>
          <w:lang w:val="bg-BG"/>
        </w:rPr>
        <w:t>dnes</w:t>
      </w:r>
      <w:proofErr w:type="spellEnd"/>
      <w:r w:rsidRPr="00C41191">
        <w:rPr>
          <w:rFonts w:ascii="Times New Roman" w:hAnsi="Times New Roman" w:cs="Times New Roman"/>
          <w:sz w:val="26"/>
          <w:szCs w:val="26"/>
          <w:lang w:val="bg-BG"/>
        </w:rPr>
        <w:t>.</w:t>
      </w:r>
      <w:proofErr w:type="spellStart"/>
      <w:r w:rsidRPr="00C41191">
        <w:rPr>
          <w:rFonts w:ascii="Times New Roman" w:hAnsi="Times New Roman" w:cs="Times New Roman"/>
          <w:sz w:val="26"/>
          <w:szCs w:val="26"/>
          <w:lang w:val="bg-BG"/>
        </w:rPr>
        <w:t>bg</w:t>
      </w:r>
      <w:proofErr w:type="spellEnd"/>
      <w:r w:rsidRPr="00C41191">
        <w:rPr>
          <w:rFonts w:ascii="Times New Roman" w:hAnsi="Times New Roman" w:cs="Times New Roman"/>
          <w:sz w:val="26"/>
          <w:szCs w:val="26"/>
          <w:lang w:val="bg-BG"/>
        </w:rPr>
        <w:t xml:space="preserve">, </w:t>
      </w:r>
      <w:proofErr w:type="spellStart"/>
      <w:r w:rsidRPr="00C41191">
        <w:rPr>
          <w:rFonts w:ascii="Times New Roman" w:hAnsi="Times New Roman" w:cs="Times New Roman"/>
          <w:sz w:val="26"/>
          <w:szCs w:val="26"/>
          <w:lang w:val="bg-BG"/>
        </w:rPr>
        <w:t>www</w:t>
      </w:r>
      <w:proofErr w:type="spellEnd"/>
      <w:r w:rsidRPr="00C41191">
        <w:rPr>
          <w:rFonts w:ascii="Times New Roman" w:hAnsi="Times New Roman" w:cs="Times New Roman"/>
          <w:sz w:val="26"/>
          <w:szCs w:val="26"/>
          <w:lang w:val="bg-BG"/>
        </w:rPr>
        <w:t>.</w:t>
      </w:r>
      <w:proofErr w:type="spellStart"/>
      <w:r w:rsidRPr="00C41191">
        <w:rPr>
          <w:rFonts w:ascii="Times New Roman" w:hAnsi="Times New Roman" w:cs="Times New Roman"/>
          <w:sz w:val="26"/>
          <w:szCs w:val="26"/>
          <w:lang w:val="bg-BG"/>
        </w:rPr>
        <w:t>vsekiden</w:t>
      </w:r>
      <w:proofErr w:type="spellEnd"/>
      <w:r w:rsidRPr="00C41191">
        <w:rPr>
          <w:rFonts w:ascii="Times New Roman" w:hAnsi="Times New Roman" w:cs="Times New Roman"/>
          <w:sz w:val="26"/>
          <w:szCs w:val="26"/>
          <w:lang w:val="bg-BG"/>
        </w:rPr>
        <w:t>.</w:t>
      </w:r>
      <w:proofErr w:type="spellStart"/>
      <w:r w:rsidRPr="00C41191">
        <w:rPr>
          <w:rFonts w:ascii="Times New Roman" w:hAnsi="Times New Roman" w:cs="Times New Roman"/>
          <w:sz w:val="26"/>
          <w:szCs w:val="26"/>
          <w:lang w:val="bg-BG"/>
        </w:rPr>
        <w:t>bg</w:t>
      </w:r>
      <w:proofErr w:type="spellEnd"/>
      <w:r w:rsidRPr="00C41191">
        <w:rPr>
          <w:rFonts w:ascii="Times New Roman" w:hAnsi="Times New Roman" w:cs="Times New Roman"/>
          <w:sz w:val="26"/>
          <w:szCs w:val="26"/>
          <w:lang w:val="bg-BG"/>
        </w:rPr>
        <w:t xml:space="preserve">, </w:t>
      </w:r>
      <w:proofErr w:type="spellStart"/>
      <w:r w:rsidRPr="00C41191">
        <w:rPr>
          <w:rFonts w:ascii="Times New Roman" w:hAnsi="Times New Roman" w:cs="Times New Roman"/>
          <w:sz w:val="26"/>
          <w:szCs w:val="26"/>
          <w:lang w:val="bg-BG"/>
        </w:rPr>
        <w:t>www</w:t>
      </w:r>
      <w:proofErr w:type="spellEnd"/>
      <w:r w:rsidRPr="00C41191">
        <w:rPr>
          <w:rFonts w:ascii="Times New Roman" w:hAnsi="Times New Roman" w:cs="Times New Roman"/>
          <w:sz w:val="26"/>
          <w:szCs w:val="26"/>
          <w:lang w:val="bg-BG"/>
        </w:rPr>
        <w:t>.</w:t>
      </w:r>
      <w:proofErr w:type="spellStart"/>
      <w:r w:rsidRPr="00C41191">
        <w:rPr>
          <w:rFonts w:ascii="Times New Roman" w:hAnsi="Times New Roman" w:cs="Times New Roman"/>
          <w:sz w:val="26"/>
          <w:szCs w:val="26"/>
          <w:lang w:val="bg-BG"/>
        </w:rPr>
        <w:t>dariknews</w:t>
      </w:r>
      <w:proofErr w:type="spellEnd"/>
      <w:r w:rsidRPr="00C41191">
        <w:rPr>
          <w:rFonts w:ascii="Times New Roman" w:hAnsi="Times New Roman" w:cs="Times New Roman"/>
          <w:sz w:val="26"/>
          <w:szCs w:val="26"/>
          <w:lang w:val="bg-BG"/>
        </w:rPr>
        <w:t>.</w:t>
      </w:r>
      <w:proofErr w:type="spellStart"/>
      <w:r w:rsidRPr="00C41191">
        <w:rPr>
          <w:rFonts w:ascii="Times New Roman" w:hAnsi="Times New Roman" w:cs="Times New Roman"/>
          <w:sz w:val="26"/>
          <w:szCs w:val="26"/>
          <w:lang w:val="bg-BG"/>
        </w:rPr>
        <w:t>bg</w:t>
      </w:r>
      <w:proofErr w:type="spellEnd"/>
      <w:r w:rsidRPr="00C41191">
        <w:rPr>
          <w:rFonts w:ascii="Times New Roman" w:hAnsi="Times New Roman" w:cs="Times New Roman"/>
          <w:sz w:val="26"/>
          <w:szCs w:val="26"/>
          <w:lang w:val="bg-BG"/>
        </w:rPr>
        <w:t xml:space="preserve">, а на 30.10.2011 г. срещу </w:t>
      </w:r>
      <w:proofErr w:type="spellStart"/>
      <w:r w:rsidRPr="00C41191">
        <w:rPr>
          <w:rFonts w:ascii="Times New Roman" w:hAnsi="Times New Roman" w:cs="Times New Roman"/>
          <w:sz w:val="26"/>
          <w:szCs w:val="26"/>
          <w:lang w:val="bg-BG"/>
        </w:rPr>
        <w:t>www</w:t>
      </w:r>
      <w:proofErr w:type="spellEnd"/>
      <w:r w:rsidRPr="00C41191">
        <w:rPr>
          <w:rFonts w:ascii="Times New Roman" w:hAnsi="Times New Roman" w:cs="Times New Roman"/>
          <w:sz w:val="26"/>
          <w:szCs w:val="26"/>
          <w:lang w:val="bg-BG"/>
        </w:rPr>
        <w:t>.</w:t>
      </w:r>
      <w:proofErr w:type="spellStart"/>
      <w:r w:rsidRPr="00C41191">
        <w:rPr>
          <w:rFonts w:ascii="Times New Roman" w:hAnsi="Times New Roman" w:cs="Times New Roman"/>
          <w:sz w:val="26"/>
          <w:szCs w:val="26"/>
          <w:lang w:val="bg-BG"/>
        </w:rPr>
        <w:t>blitz</w:t>
      </w:r>
      <w:proofErr w:type="spellEnd"/>
      <w:r w:rsidRPr="00C41191">
        <w:rPr>
          <w:rFonts w:ascii="Times New Roman" w:hAnsi="Times New Roman" w:cs="Times New Roman"/>
          <w:sz w:val="26"/>
          <w:szCs w:val="26"/>
          <w:lang w:val="bg-BG"/>
        </w:rPr>
        <w:t>.</w:t>
      </w:r>
      <w:proofErr w:type="spellStart"/>
      <w:r w:rsidRPr="00C41191">
        <w:rPr>
          <w:rFonts w:ascii="Times New Roman" w:hAnsi="Times New Roman" w:cs="Times New Roman"/>
          <w:sz w:val="26"/>
          <w:szCs w:val="26"/>
          <w:lang w:val="bg-BG"/>
        </w:rPr>
        <w:t>bg</w:t>
      </w:r>
      <w:proofErr w:type="spellEnd"/>
      <w:r w:rsidRPr="00C41191">
        <w:rPr>
          <w:rFonts w:ascii="Times New Roman" w:hAnsi="Times New Roman" w:cs="Times New Roman"/>
          <w:sz w:val="26"/>
          <w:szCs w:val="26"/>
          <w:lang w:val="bg-BG"/>
        </w:rPr>
        <w:t xml:space="preserve">, </w:t>
      </w:r>
      <w:proofErr w:type="spellStart"/>
      <w:r w:rsidRPr="00C41191">
        <w:rPr>
          <w:rFonts w:ascii="Times New Roman" w:hAnsi="Times New Roman" w:cs="Times New Roman"/>
          <w:sz w:val="26"/>
          <w:szCs w:val="26"/>
          <w:lang w:val="bg-BG"/>
        </w:rPr>
        <w:t>www</w:t>
      </w:r>
      <w:proofErr w:type="spellEnd"/>
      <w:r w:rsidRPr="00C41191">
        <w:rPr>
          <w:rFonts w:ascii="Times New Roman" w:hAnsi="Times New Roman" w:cs="Times New Roman"/>
          <w:sz w:val="26"/>
          <w:szCs w:val="26"/>
          <w:lang w:val="bg-BG"/>
        </w:rPr>
        <w:t>.</w:t>
      </w:r>
      <w:proofErr w:type="spellStart"/>
      <w:r w:rsidRPr="00C41191">
        <w:rPr>
          <w:rFonts w:ascii="Times New Roman" w:hAnsi="Times New Roman" w:cs="Times New Roman"/>
          <w:sz w:val="26"/>
          <w:szCs w:val="26"/>
          <w:lang w:val="bg-BG"/>
        </w:rPr>
        <w:t>news</w:t>
      </w:r>
      <w:proofErr w:type="spellEnd"/>
      <w:r w:rsidRPr="00C41191">
        <w:rPr>
          <w:rFonts w:ascii="Times New Roman" w:hAnsi="Times New Roman" w:cs="Times New Roman"/>
          <w:sz w:val="26"/>
          <w:szCs w:val="26"/>
          <w:lang w:val="bg-BG"/>
        </w:rPr>
        <w:t>.</w:t>
      </w:r>
      <w:proofErr w:type="spellStart"/>
      <w:r w:rsidRPr="00C41191">
        <w:rPr>
          <w:rFonts w:ascii="Times New Roman" w:hAnsi="Times New Roman" w:cs="Times New Roman"/>
          <w:sz w:val="26"/>
          <w:szCs w:val="26"/>
          <w:lang w:val="bg-BG"/>
        </w:rPr>
        <w:t>bg</w:t>
      </w:r>
      <w:proofErr w:type="spellEnd"/>
      <w:r w:rsidRPr="00C41191">
        <w:rPr>
          <w:rFonts w:ascii="Times New Roman" w:hAnsi="Times New Roman" w:cs="Times New Roman"/>
          <w:sz w:val="26"/>
          <w:szCs w:val="26"/>
          <w:lang w:val="bg-BG"/>
        </w:rPr>
        <w:t xml:space="preserve">, </w:t>
      </w:r>
      <w:proofErr w:type="spellStart"/>
      <w:r w:rsidRPr="00C41191">
        <w:rPr>
          <w:rFonts w:ascii="Times New Roman" w:hAnsi="Times New Roman" w:cs="Times New Roman"/>
          <w:sz w:val="26"/>
          <w:szCs w:val="26"/>
          <w:lang w:val="bg-BG"/>
        </w:rPr>
        <w:t>www</w:t>
      </w:r>
      <w:proofErr w:type="spellEnd"/>
      <w:r w:rsidRPr="00C41191">
        <w:rPr>
          <w:rFonts w:ascii="Times New Roman" w:hAnsi="Times New Roman" w:cs="Times New Roman"/>
          <w:sz w:val="26"/>
          <w:szCs w:val="26"/>
          <w:lang w:val="bg-BG"/>
        </w:rPr>
        <w:t>.</w:t>
      </w:r>
      <w:proofErr w:type="spellStart"/>
      <w:r w:rsidRPr="00C41191">
        <w:rPr>
          <w:rFonts w:ascii="Times New Roman" w:hAnsi="Times New Roman" w:cs="Times New Roman"/>
          <w:sz w:val="26"/>
          <w:szCs w:val="26"/>
          <w:lang w:val="bg-BG"/>
        </w:rPr>
        <w:t>dariknews</w:t>
      </w:r>
      <w:proofErr w:type="spellEnd"/>
      <w:r w:rsidRPr="00C41191">
        <w:rPr>
          <w:rFonts w:ascii="Times New Roman" w:hAnsi="Times New Roman" w:cs="Times New Roman"/>
          <w:sz w:val="26"/>
          <w:szCs w:val="26"/>
          <w:lang w:val="bg-BG"/>
        </w:rPr>
        <w:t>.</w:t>
      </w:r>
      <w:proofErr w:type="spellStart"/>
      <w:r w:rsidRPr="00C41191">
        <w:rPr>
          <w:rFonts w:ascii="Times New Roman" w:hAnsi="Times New Roman" w:cs="Times New Roman"/>
          <w:sz w:val="26"/>
          <w:szCs w:val="26"/>
          <w:lang w:val="bg-BG"/>
        </w:rPr>
        <w:t>bg</w:t>
      </w:r>
      <w:proofErr w:type="spellEnd"/>
      <w:r w:rsidRPr="00C41191">
        <w:rPr>
          <w:rFonts w:ascii="Times New Roman" w:hAnsi="Times New Roman" w:cs="Times New Roman"/>
          <w:sz w:val="26"/>
          <w:szCs w:val="26"/>
          <w:lang w:val="bg-BG"/>
        </w:rPr>
        <w:t>. С протоколни решения ЦИК прие да се дадат указания на лицата, отговорни за съдържанието на тези сайтове</w:t>
      </w:r>
      <w:r>
        <w:rPr>
          <w:rFonts w:ascii="Times New Roman" w:hAnsi="Times New Roman" w:cs="Times New Roman"/>
          <w:sz w:val="26"/>
          <w:szCs w:val="26"/>
          <w:lang w:val="bg-BG"/>
        </w:rPr>
        <w:t>,</w:t>
      </w:r>
      <w:r w:rsidRPr="00C41191">
        <w:rPr>
          <w:rFonts w:ascii="Times New Roman" w:hAnsi="Times New Roman" w:cs="Times New Roman"/>
          <w:sz w:val="26"/>
          <w:szCs w:val="26"/>
          <w:lang w:val="bg-BG"/>
        </w:rPr>
        <w:t xml:space="preserve"> за преустановяване на нарушението и сваляне на информацията, която според решението на ЦИК представлява прикрита форма на обявяване на резултатите от социологически проучвания. </w:t>
      </w:r>
    </w:p>
    <w:p w:rsidR="00210F26" w:rsidRPr="00C41191" w:rsidRDefault="00210F26" w:rsidP="00210F26">
      <w:pPr>
        <w:spacing w:after="0" w:line="360" w:lineRule="exact"/>
        <w:ind w:firstLine="851"/>
        <w:jc w:val="both"/>
        <w:rPr>
          <w:rFonts w:ascii="Times New Roman" w:hAnsi="Times New Roman" w:cs="Times New Roman"/>
          <w:sz w:val="26"/>
          <w:szCs w:val="26"/>
          <w:lang w:val="bg-BG"/>
        </w:rPr>
      </w:pPr>
      <w:r w:rsidRPr="00C41191">
        <w:rPr>
          <w:rFonts w:ascii="Times New Roman" w:hAnsi="Times New Roman" w:cs="Times New Roman"/>
          <w:sz w:val="26"/>
          <w:szCs w:val="26"/>
          <w:lang w:val="bg-BG"/>
        </w:rPr>
        <w:t>В ЦИК беше получено писм</w:t>
      </w:r>
      <w:r>
        <w:rPr>
          <w:rFonts w:ascii="Times New Roman" w:hAnsi="Times New Roman" w:cs="Times New Roman"/>
          <w:sz w:val="26"/>
          <w:szCs w:val="26"/>
          <w:lang w:val="bg-BG"/>
        </w:rPr>
        <w:t>о от Съвета за електронни медии,</w:t>
      </w:r>
      <w:r w:rsidRPr="00C41191">
        <w:rPr>
          <w:rFonts w:ascii="Times New Roman" w:hAnsi="Times New Roman" w:cs="Times New Roman"/>
          <w:sz w:val="26"/>
          <w:szCs w:val="26"/>
          <w:lang w:val="bg-BG"/>
        </w:rPr>
        <w:t xml:space="preserve"> съдържащо твърдения за нарушения на чл. 136 от ИК от страна на няколко електронни медии. По повод на това писмо ЦИК взе решения с № 1390-ПВР/МИ, 1400-ПВР/МИ и 1401 ПВР/МИ от 28 октомври 2011 г., с които констатира извършване на нарушение в изборния ден на 23 октомври 2011 г. от страна на Нова телевизия, </w:t>
      </w:r>
      <w:proofErr w:type="spellStart"/>
      <w:r w:rsidRPr="00C41191">
        <w:rPr>
          <w:rFonts w:ascii="Times New Roman" w:hAnsi="Times New Roman" w:cs="Times New Roman"/>
          <w:sz w:val="26"/>
          <w:szCs w:val="26"/>
          <w:lang w:val="bg-BG"/>
        </w:rPr>
        <w:t>Дарик</w:t>
      </w:r>
      <w:proofErr w:type="spellEnd"/>
      <w:r w:rsidRPr="00C41191">
        <w:rPr>
          <w:rFonts w:ascii="Times New Roman" w:hAnsi="Times New Roman" w:cs="Times New Roman"/>
          <w:sz w:val="26"/>
          <w:szCs w:val="26"/>
          <w:lang w:val="bg-BG"/>
        </w:rPr>
        <w:t xml:space="preserve"> радио и Радио Фокус, и възложи на председателя на ЦИК да състави актове за установяване на административно нарушение срещу нарушителите.</w:t>
      </w:r>
    </w:p>
    <w:p w:rsidR="00210F26" w:rsidRPr="00C41191" w:rsidRDefault="00210F26" w:rsidP="00210F26">
      <w:pPr>
        <w:spacing w:after="0" w:line="360" w:lineRule="exact"/>
        <w:ind w:firstLine="851"/>
        <w:jc w:val="both"/>
        <w:rPr>
          <w:rFonts w:ascii="Times New Roman" w:hAnsi="Times New Roman" w:cs="Times New Roman"/>
          <w:sz w:val="26"/>
          <w:szCs w:val="26"/>
          <w:lang w:val="bg-BG"/>
        </w:rPr>
      </w:pPr>
      <w:r w:rsidRPr="00C41191">
        <w:rPr>
          <w:rFonts w:ascii="Times New Roman" w:hAnsi="Times New Roman" w:cs="Times New Roman"/>
          <w:sz w:val="26"/>
          <w:szCs w:val="26"/>
          <w:lang w:val="bg-BG"/>
        </w:rPr>
        <w:t xml:space="preserve">4) Сигнали и жалби за осъществяване на предизборна агитация в изборния ден на 23 и 30 октомври 2011 г. </w:t>
      </w:r>
    </w:p>
    <w:p w:rsidR="00210F26" w:rsidRPr="00C41191" w:rsidRDefault="00210F26" w:rsidP="00210F26">
      <w:pPr>
        <w:spacing w:after="0" w:line="360" w:lineRule="exact"/>
        <w:ind w:firstLine="851"/>
        <w:jc w:val="both"/>
        <w:rPr>
          <w:rFonts w:ascii="Times New Roman" w:hAnsi="Times New Roman" w:cs="Times New Roman"/>
          <w:sz w:val="26"/>
          <w:szCs w:val="26"/>
          <w:lang w:val="bg-BG"/>
        </w:rPr>
      </w:pPr>
      <w:r w:rsidRPr="00C41191">
        <w:rPr>
          <w:rFonts w:ascii="Times New Roman" w:hAnsi="Times New Roman" w:cs="Times New Roman"/>
          <w:sz w:val="26"/>
          <w:szCs w:val="26"/>
          <w:lang w:val="bg-BG"/>
        </w:rPr>
        <w:t xml:space="preserve">Установяването на нарушения на забраните на чл. 135, ал. 1 от ИК за разпространяване на агитационни материали в близост до избирателните секции и на чл. 135, ал. 5 от ИК за предизборна агитация в изборния ден, включително по електронните медии или печатни издания с локален обхват/разпространение е </w:t>
      </w:r>
      <w:r w:rsidRPr="00C41191">
        <w:rPr>
          <w:rFonts w:ascii="Times New Roman" w:hAnsi="Times New Roman" w:cs="Times New Roman"/>
          <w:sz w:val="26"/>
          <w:szCs w:val="26"/>
          <w:lang w:val="bg-BG"/>
        </w:rPr>
        <w:lastRenderedPageBreak/>
        <w:t xml:space="preserve">от компетентността на ОИК. Постъпващите в ЦИК сигнали по тези въпроси се препращаха на съответната ОИК за проверка и произнасяне с решение. </w:t>
      </w:r>
    </w:p>
    <w:p w:rsidR="00210F26" w:rsidRPr="00C41191" w:rsidRDefault="00210F26" w:rsidP="00210F26">
      <w:pPr>
        <w:spacing w:after="0" w:line="360" w:lineRule="exact"/>
        <w:ind w:firstLine="851"/>
        <w:jc w:val="both"/>
        <w:rPr>
          <w:rFonts w:ascii="Times New Roman" w:hAnsi="Times New Roman" w:cs="Times New Roman"/>
          <w:bCs/>
          <w:sz w:val="26"/>
          <w:szCs w:val="26"/>
          <w:lang w:val="bg-BG"/>
        </w:rPr>
      </w:pPr>
      <w:r w:rsidRPr="00C41191">
        <w:rPr>
          <w:rFonts w:ascii="Times New Roman" w:hAnsi="Times New Roman" w:cs="Times New Roman"/>
          <w:bCs/>
          <w:sz w:val="26"/>
          <w:szCs w:val="26"/>
          <w:lang w:val="bg-BG"/>
        </w:rPr>
        <w:t xml:space="preserve">В ЦИК постъпи една жалба за нарушение на забраната за агитация в изборния ден (чл. 133, ал. 5 от ИК) в излъчен </w:t>
      </w:r>
      <w:proofErr w:type="spellStart"/>
      <w:r w:rsidRPr="00C41191">
        <w:rPr>
          <w:rFonts w:ascii="Times New Roman" w:hAnsi="Times New Roman" w:cs="Times New Roman"/>
          <w:bCs/>
          <w:sz w:val="26"/>
          <w:szCs w:val="26"/>
          <w:lang w:val="bg-BG"/>
        </w:rPr>
        <w:t>видеорепортаж</w:t>
      </w:r>
      <w:proofErr w:type="spellEnd"/>
      <w:r w:rsidRPr="00C41191">
        <w:rPr>
          <w:rFonts w:ascii="Times New Roman" w:hAnsi="Times New Roman" w:cs="Times New Roman"/>
          <w:bCs/>
          <w:sz w:val="26"/>
          <w:szCs w:val="26"/>
          <w:lang w:val="bg-BG"/>
        </w:rPr>
        <w:t xml:space="preserve"> на 23 октомври 2011 г. по телевизия Канал 3. По предложения проект за решение не беше постигнато необходимото мнозинство за вземане на решение. С Решение № 1360-ПВР/МИ от 27 октомври 2011 г. на ЦИК е налице отказ от произнасяне по жалбата поради липса на необходимото квалифицирано мнозинство.</w:t>
      </w:r>
    </w:p>
    <w:p w:rsidR="00210F26" w:rsidRPr="00C41191" w:rsidRDefault="00210F26" w:rsidP="00210F26">
      <w:pPr>
        <w:spacing w:after="0" w:line="360" w:lineRule="exact"/>
        <w:ind w:firstLine="851"/>
        <w:jc w:val="both"/>
        <w:rPr>
          <w:rFonts w:ascii="Times New Roman" w:hAnsi="Times New Roman" w:cs="Times New Roman"/>
          <w:bCs/>
          <w:sz w:val="26"/>
          <w:szCs w:val="26"/>
          <w:lang w:val="bg-BG"/>
        </w:rPr>
      </w:pPr>
      <w:r w:rsidRPr="00C41191">
        <w:rPr>
          <w:rFonts w:ascii="Times New Roman" w:hAnsi="Times New Roman" w:cs="Times New Roman"/>
          <w:bCs/>
          <w:sz w:val="26"/>
          <w:szCs w:val="26"/>
          <w:lang w:val="bg-BG"/>
        </w:rPr>
        <w:t>На 30 октомври 2011 г. ЦИК разгледа и отхвърли като неоснователни три жалби срещу решения на ОИК – Банско, с които комисията е оставила без уважение жалби във връзка с неправомерна агитация в предизборния и изборния ден.</w:t>
      </w:r>
    </w:p>
    <w:p w:rsidR="00210F26" w:rsidRPr="00C41191" w:rsidRDefault="00210F26" w:rsidP="00210F26">
      <w:pPr>
        <w:spacing w:after="0" w:line="360" w:lineRule="exact"/>
        <w:ind w:firstLine="851"/>
        <w:jc w:val="both"/>
        <w:rPr>
          <w:rFonts w:ascii="Times New Roman" w:hAnsi="Times New Roman" w:cs="Times New Roman"/>
          <w:sz w:val="26"/>
          <w:szCs w:val="26"/>
          <w:lang w:val="bg-BG"/>
        </w:rPr>
      </w:pPr>
      <w:r w:rsidRPr="00C41191">
        <w:rPr>
          <w:rFonts w:ascii="Times New Roman" w:hAnsi="Times New Roman" w:cs="Times New Roman"/>
          <w:sz w:val="26"/>
          <w:szCs w:val="26"/>
          <w:lang w:val="bg-BG"/>
        </w:rPr>
        <w:t>5) Сигнали и жалби, свързани с дейността на секционните избирателни комисии</w:t>
      </w:r>
    </w:p>
    <w:p w:rsidR="00210F26" w:rsidRPr="00C41191" w:rsidRDefault="00210F26" w:rsidP="00210F26">
      <w:pPr>
        <w:spacing w:after="0" w:line="360" w:lineRule="exact"/>
        <w:ind w:firstLine="851"/>
        <w:jc w:val="both"/>
        <w:rPr>
          <w:rFonts w:ascii="Times New Roman" w:hAnsi="Times New Roman" w:cs="Times New Roman"/>
          <w:sz w:val="26"/>
          <w:szCs w:val="26"/>
          <w:lang w:val="bg-BG"/>
        </w:rPr>
      </w:pPr>
      <w:r w:rsidRPr="00C41191">
        <w:rPr>
          <w:rFonts w:ascii="Times New Roman" w:hAnsi="Times New Roman" w:cs="Times New Roman"/>
          <w:sz w:val="26"/>
          <w:szCs w:val="26"/>
          <w:lang w:val="bg-BG"/>
        </w:rPr>
        <w:t xml:space="preserve">Жалбите и сигналите, свързани с дейността на СИК, съдържаха твърдения за различни нарушения, извършвани от членове на СИК, като: предварително отделяне на бюлетини от кочана, предварително подпечатване на бюлетини с един печат, предварително попълване на бюлетини, съобщаване на глас на лични данни на избирателите, разкриване тайната на вота, създаване на  затруднения на хората с увреждания да гласуват в избрана от тях подходяща секция, както и да гласуват с придружител. </w:t>
      </w:r>
    </w:p>
    <w:p w:rsidR="00210F26" w:rsidRPr="00C41191" w:rsidRDefault="00210F26" w:rsidP="00210F26">
      <w:pPr>
        <w:spacing w:after="0" w:line="360" w:lineRule="exact"/>
        <w:ind w:firstLine="851"/>
        <w:jc w:val="both"/>
        <w:rPr>
          <w:rFonts w:ascii="Times New Roman" w:hAnsi="Times New Roman" w:cs="Times New Roman"/>
          <w:sz w:val="26"/>
          <w:szCs w:val="26"/>
          <w:lang w:val="bg-BG"/>
        </w:rPr>
      </w:pPr>
      <w:r w:rsidRPr="00C41191">
        <w:rPr>
          <w:rFonts w:ascii="Times New Roman" w:hAnsi="Times New Roman" w:cs="Times New Roman"/>
          <w:sz w:val="26"/>
          <w:szCs w:val="26"/>
          <w:lang w:val="bg-BG"/>
        </w:rPr>
        <w:t>Съгласно чл. 33, ал. 1, т. 13 от ИК решенията и действията на СИК се обжалват пред ОИК, чиито решения са окончателни. С оглед посочената разпоредба сигналите и жалбите против решения и действия на СИК се препращаха от ЦИК по компетентност на ОИК. Наред с това ЦИК взе Решение № 1399-ПВР/МИ от 28 октомври 2011 г., с което задължи СИК да вписват в избирателните списъц</w:t>
      </w:r>
      <w:r>
        <w:rPr>
          <w:rFonts w:ascii="Times New Roman" w:hAnsi="Times New Roman" w:cs="Times New Roman"/>
          <w:sz w:val="26"/>
          <w:szCs w:val="26"/>
          <w:lang w:val="bg-BG"/>
        </w:rPr>
        <w:t>и личните данни на избирателите</w:t>
      </w:r>
      <w:r w:rsidRPr="00C41191">
        <w:rPr>
          <w:rFonts w:ascii="Times New Roman" w:hAnsi="Times New Roman" w:cs="Times New Roman"/>
          <w:sz w:val="26"/>
          <w:szCs w:val="26"/>
          <w:lang w:val="bg-BG"/>
        </w:rPr>
        <w:t xml:space="preserve"> без да ги съобщават гласно. Съобщение в този смисъл бе поставено и на интернет страницата на ЦИК. Чрез съобщение на Интернет страницата на ЦИК бяха дадени допълнителни разяснения на членовете на СИК относно гласуването на избиратели с увреждания на опорно-двигателни апарат или на зрението.</w:t>
      </w:r>
    </w:p>
    <w:p w:rsidR="00210F26" w:rsidRPr="00C41191" w:rsidRDefault="00210F26" w:rsidP="00210F26">
      <w:pPr>
        <w:spacing w:after="0" w:line="360" w:lineRule="exact"/>
        <w:ind w:firstLine="851"/>
        <w:jc w:val="both"/>
        <w:rPr>
          <w:rFonts w:ascii="Times New Roman" w:hAnsi="Times New Roman" w:cs="Times New Roman"/>
          <w:sz w:val="26"/>
          <w:szCs w:val="26"/>
          <w:lang w:val="bg-BG"/>
        </w:rPr>
      </w:pPr>
      <w:r w:rsidRPr="00C41191">
        <w:rPr>
          <w:rFonts w:ascii="Times New Roman" w:hAnsi="Times New Roman" w:cs="Times New Roman"/>
          <w:sz w:val="26"/>
          <w:szCs w:val="26"/>
          <w:lang w:val="bg-BG"/>
        </w:rPr>
        <w:t xml:space="preserve">6) Жалби във връзка със сгрешени бюлетини </w:t>
      </w:r>
    </w:p>
    <w:p w:rsidR="00210F26" w:rsidRPr="00C41191" w:rsidRDefault="00210F26" w:rsidP="00210F26">
      <w:pPr>
        <w:spacing w:after="0" w:line="360" w:lineRule="exact"/>
        <w:ind w:firstLine="851"/>
        <w:jc w:val="both"/>
        <w:rPr>
          <w:rFonts w:ascii="Times New Roman" w:hAnsi="Times New Roman" w:cs="Times New Roman"/>
          <w:sz w:val="26"/>
          <w:szCs w:val="26"/>
          <w:lang w:val="bg-BG"/>
        </w:rPr>
      </w:pPr>
      <w:r w:rsidRPr="00C41191">
        <w:rPr>
          <w:rFonts w:ascii="Times New Roman" w:hAnsi="Times New Roman" w:cs="Times New Roman"/>
          <w:sz w:val="26"/>
          <w:szCs w:val="26"/>
          <w:lang w:val="bg-BG"/>
        </w:rPr>
        <w:t>Централната избирателна комисия бе сезирана с жалби за сгрешени бюлетини в два конкретни случая – в Лакатник и Кубрат. Постъпилите жалби</w:t>
      </w:r>
      <w:r>
        <w:rPr>
          <w:rFonts w:ascii="Times New Roman" w:hAnsi="Times New Roman" w:cs="Times New Roman"/>
          <w:sz w:val="26"/>
          <w:szCs w:val="26"/>
          <w:lang w:val="bg-BG"/>
        </w:rPr>
        <w:t xml:space="preserve"> бяха разгледани от к</w:t>
      </w:r>
      <w:r w:rsidRPr="00C41191">
        <w:rPr>
          <w:rFonts w:ascii="Times New Roman" w:hAnsi="Times New Roman" w:cs="Times New Roman"/>
          <w:sz w:val="26"/>
          <w:szCs w:val="26"/>
          <w:lang w:val="bg-BG"/>
        </w:rPr>
        <w:t>омисията и тя се произнесе по тях с решения № 1318-МИ от 23 октомври 2011 г. и № 1328-МИ от 23 октомври 2011 г.</w:t>
      </w:r>
    </w:p>
    <w:p w:rsidR="00210F26" w:rsidRPr="00C41191" w:rsidRDefault="00210F26" w:rsidP="00210F26">
      <w:pPr>
        <w:spacing w:after="0" w:line="360" w:lineRule="exact"/>
        <w:ind w:firstLine="851"/>
        <w:jc w:val="both"/>
        <w:rPr>
          <w:rFonts w:ascii="Times New Roman" w:hAnsi="Times New Roman" w:cs="Times New Roman"/>
          <w:sz w:val="26"/>
          <w:szCs w:val="26"/>
          <w:lang w:val="bg-BG"/>
        </w:rPr>
      </w:pPr>
      <w:r w:rsidRPr="00C41191">
        <w:rPr>
          <w:rFonts w:ascii="Times New Roman" w:hAnsi="Times New Roman" w:cs="Times New Roman"/>
          <w:sz w:val="26"/>
          <w:szCs w:val="26"/>
          <w:lang w:val="bg-BG"/>
        </w:rPr>
        <w:t xml:space="preserve">7) Жалби и сигнали във връзка със </w:t>
      </w:r>
      <w:proofErr w:type="spellStart"/>
      <w:r w:rsidRPr="00C41191">
        <w:rPr>
          <w:rFonts w:ascii="Times New Roman" w:hAnsi="Times New Roman" w:cs="Times New Roman"/>
          <w:sz w:val="26"/>
          <w:szCs w:val="26"/>
          <w:lang w:val="bg-BG"/>
        </w:rPr>
        <w:t>застъпниците</w:t>
      </w:r>
      <w:proofErr w:type="spellEnd"/>
      <w:r w:rsidRPr="00C41191">
        <w:rPr>
          <w:rFonts w:ascii="Times New Roman" w:hAnsi="Times New Roman" w:cs="Times New Roman"/>
          <w:sz w:val="26"/>
          <w:szCs w:val="26"/>
          <w:lang w:val="bg-BG"/>
        </w:rPr>
        <w:t xml:space="preserve"> на кандидатите</w:t>
      </w:r>
    </w:p>
    <w:p w:rsidR="00210F26" w:rsidRPr="00C41191" w:rsidRDefault="00210F26" w:rsidP="00210F26">
      <w:pPr>
        <w:spacing w:after="0" w:line="360" w:lineRule="exact"/>
        <w:ind w:firstLine="851"/>
        <w:jc w:val="both"/>
        <w:rPr>
          <w:rFonts w:ascii="Times New Roman" w:hAnsi="Times New Roman" w:cs="Times New Roman"/>
          <w:sz w:val="26"/>
          <w:szCs w:val="26"/>
          <w:lang w:val="bg-BG"/>
        </w:rPr>
      </w:pPr>
      <w:r w:rsidRPr="00C41191">
        <w:rPr>
          <w:rFonts w:ascii="Times New Roman" w:hAnsi="Times New Roman" w:cs="Times New Roman"/>
          <w:sz w:val="26"/>
          <w:szCs w:val="26"/>
          <w:lang w:val="bg-BG"/>
        </w:rPr>
        <w:lastRenderedPageBreak/>
        <w:t xml:space="preserve">С Решение № 1320-МИ от 23 октомври 2011 г. ЦИК отмени решение на ОИК – Девня, за отказ да се регистрират </w:t>
      </w:r>
      <w:proofErr w:type="spellStart"/>
      <w:r w:rsidRPr="00C41191">
        <w:rPr>
          <w:rFonts w:ascii="Times New Roman" w:hAnsi="Times New Roman" w:cs="Times New Roman"/>
          <w:sz w:val="26"/>
          <w:szCs w:val="26"/>
          <w:lang w:val="bg-BG"/>
        </w:rPr>
        <w:t>застъпници</w:t>
      </w:r>
      <w:proofErr w:type="spellEnd"/>
      <w:r w:rsidRPr="00C41191">
        <w:rPr>
          <w:rFonts w:ascii="Times New Roman" w:hAnsi="Times New Roman" w:cs="Times New Roman"/>
          <w:sz w:val="26"/>
          <w:szCs w:val="26"/>
          <w:lang w:val="bg-BG"/>
        </w:rPr>
        <w:t xml:space="preserve"> на кандидатите за президент и вицепрезидент Ивайло </w:t>
      </w:r>
      <w:proofErr w:type="spellStart"/>
      <w:r w:rsidRPr="00C41191">
        <w:rPr>
          <w:rFonts w:ascii="Times New Roman" w:hAnsi="Times New Roman" w:cs="Times New Roman"/>
          <w:sz w:val="26"/>
          <w:szCs w:val="26"/>
          <w:lang w:val="bg-BG"/>
        </w:rPr>
        <w:t>Калфин</w:t>
      </w:r>
      <w:proofErr w:type="spellEnd"/>
      <w:r w:rsidRPr="00C41191">
        <w:rPr>
          <w:rFonts w:ascii="Times New Roman" w:hAnsi="Times New Roman" w:cs="Times New Roman"/>
          <w:sz w:val="26"/>
          <w:szCs w:val="26"/>
          <w:lang w:val="bg-BG"/>
        </w:rPr>
        <w:t xml:space="preserve"> и Стефан Данаилов и указа на ОИК да бъде извършена тяхната регистрация. Жалбите и сигналите, свързани с дейността на </w:t>
      </w:r>
      <w:proofErr w:type="spellStart"/>
      <w:r w:rsidRPr="00C41191">
        <w:rPr>
          <w:rFonts w:ascii="Times New Roman" w:hAnsi="Times New Roman" w:cs="Times New Roman"/>
          <w:sz w:val="26"/>
          <w:szCs w:val="26"/>
          <w:lang w:val="bg-BG"/>
        </w:rPr>
        <w:t>застъпниците</w:t>
      </w:r>
      <w:proofErr w:type="spellEnd"/>
      <w:r w:rsidRPr="00C41191">
        <w:rPr>
          <w:rFonts w:ascii="Times New Roman" w:hAnsi="Times New Roman" w:cs="Times New Roman"/>
          <w:sz w:val="26"/>
          <w:szCs w:val="26"/>
          <w:lang w:val="bg-BG"/>
        </w:rPr>
        <w:t xml:space="preserve"> и отношенията между тях и СИК, които ЦИК получи в изборните дни, бяха препращани по компетентност на ОИК.</w:t>
      </w:r>
    </w:p>
    <w:p w:rsidR="00210F26" w:rsidRPr="00C41191" w:rsidRDefault="00210F26" w:rsidP="00210F26">
      <w:pPr>
        <w:spacing w:after="0" w:line="360" w:lineRule="exact"/>
        <w:ind w:firstLine="851"/>
        <w:jc w:val="both"/>
        <w:rPr>
          <w:rFonts w:ascii="Times New Roman" w:hAnsi="Times New Roman" w:cs="Times New Roman"/>
          <w:sz w:val="26"/>
          <w:szCs w:val="26"/>
          <w:lang w:val="bg-BG"/>
        </w:rPr>
      </w:pPr>
      <w:r w:rsidRPr="00C41191">
        <w:rPr>
          <w:rFonts w:ascii="Times New Roman" w:hAnsi="Times New Roman" w:cs="Times New Roman"/>
          <w:sz w:val="26"/>
          <w:szCs w:val="26"/>
          <w:lang w:val="bg-BG"/>
        </w:rPr>
        <w:t>8) Сигнали за прозрачни бюлетини</w:t>
      </w:r>
    </w:p>
    <w:p w:rsidR="00210F26" w:rsidRPr="00C41191" w:rsidRDefault="00210F26" w:rsidP="00210F26">
      <w:pPr>
        <w:spacing w:after="0" w:line="360" w:lineRule="exact"/>
        <w:ind w:firstLine="851"/>
        <w:jc w:val="both"/>
        <w:rPr>
          <w:rFonts w:ascii="Times New Roman" w:hAnsi="Times New Roman" w:cs="Times New Roman"/>
          <w:sz w:val="26"/>
          <w:szCs w:val="26"/>
          <w:lang w:val="bg-BG"/>
        </w:rPr>
      </w:pPr>
      <w:r w:rsidRPr="00C41191">
        <w:rPr>
          <w:rFonts w:ascii="Times New Roman" w:hAnsi="Times New Roman" w:cs="Times New Roman"/>
          <w:sz w:val="26"/>
          <w:szCs w:val="26"/>
          <w:lang w:val="bg-BG"/>
        </w:rPr>
        <w:t xml:space="preserve">Сигнали по отношение прозрачност на бюлетините за президент и вицепрезидент на републиката бяха подавани до ЦИК и в двата изборни дни – 23 и 30 октомври 2011 г. По искане на ЦИК във връзка с конкретен сигнал за прозрачност на бюлетини, постъпил в комисията преди изборния ден </w:t>
      </w:r>
      <w:r w:rsidRPr="00C41191">
        <w:rPr>
          <w:rFonts w:ascii="Times New Roman" w:hAnsi="Times New Roman" w:cs="Times New Roman"/>
          <w:bCs/>
          <w:sz w:val="26"/>
          <w:szCs w:val="26"/>
          <w:lang w:val="bg-BG"/>
        </w:rPr>
        <w:t>на 23 октомври 2011 г</w:t>
      </w:r>
      <w:r w:rsidRPr="00C41191">
        <w:rPr>
          <w:rFonts w:ascii="Times New Roman" w:hAnsi="Times New Roman" w:cs="Times New Roman"/>
          <w:sz w:val="26"/>
          <w:szCs w:val="26"/>
          <w:lang w:val="bg-BG"/>
        </w:rPr>
        <w:t xml:space="preserve"> Министерски съвет възложи експертно изследване на бюлетините за президент и вицепрезидент на републиката и на бюлетините за общински съветници и кметове за община Разлог. Експертизата установи, че използваната хартия за изследваните бюлетини отговаря на изискванията на чл. 162, ал. 2 от ИК. </w:t>
      </w:r>
    </w:p>
    <w:p w:rsidR="00210F26" w:rsidRPr="00C41191" w:rsidRDefault="00210F26" w:rsidP="00210F26">
      <w:pPr>
        <w:spacing w:after="0" w:line="360" w:lineRule="exact"/>
        <w:ind w:firstLine="851"/>
        <w:jc w:val="both"/>
        <w:rPr>
          <w:rFonts w:ascii="Times New Roman" w:hAnsi="Times New Roman" w:cs="Times New Roman"/>
          <w:sz w:val="26"/>
          <w:szCs w:val="26"/>
          <w:lang w:val="bg-BG"/>
        </w:rPr>
      </w:pPr>
      <w:r w:rsidRPr="00C41191">
        <w:rPr>
          <w:rFonts w:ascii="Times New Roman" w:hAnsi="Times New Roman" w:cs="Times New Roman"/>
          <w:sz w:val="26"/>
          <w:szCs w:val="26"/>
          <w:lang w:val="bg-BG"/>
        </w:rPr>
        <w:t xml:space="preserve">9) Купуване на гласове </w:t>
      </w:r>
    </w:p>
    <w:p w:rsidR="00210F26" w:rsidRPr="00C41191" w:rsidRDefault="00210F26" w:rsidP="00210F26">
      <w:pPr>
        <w:spacing w:after="0" w:line="360" w:lineRule="exact"/>
        <w:ind w:firstLine="851"/>
        <w:jc w:val="both"/>
        <w:rPr>
          <w:rFonts w:ascii="Times New Roman" w:hAnsi="Times New Roman" w:cs="Times New Roman"/>
          <w:sz w:val="26"/>
          <w:szCs w:val="26"/>
          <w:lang w:val="bg-BG"/>
        </w:rPr>
      </w:pPr>
      <w:r w:rsidRPr="00C41191">
        <w:rPr>
          <w:rFonts w:ascii="Times New Roman" w:hAnsi="Times New Roman" w:cs="Times New Roman"/>
          <w:sz w:val="26"/>
          <w:szCs w:val="26"/>
          <w:lang w:val="bg-BG"/>
        </w:rPr>
        <w:t xml:space="preserve">Сигналите, съдържащи </w:t>
      </w:r>
      <w:r w:rsidRPr="00C41191">
        <w:rPr>
          <w:rFonts w:ascii="Times New Roman" w:hAnsi="Times New Roman" w:cs="Times New Roman"/>
          <w:bCs/>
          <w:sz w:val="26"/>
          <w:szCs w:val="26"/>
          <w:lang w:val="bg-BG"/>
        </w:rPr>
        <w:t>съмнения и</w:t>
      </w:r>
      <w:r w:rsidRPr="00C41191">
        <w:rPr>
          <w:rFonts w:ascii="Times New Roman" w:hAnsi="Times New Roman" w:cs="Times New Roman"/>
          <w:sz w:val="26"/>
          <w:szCs w:val="26"/>
          <w:lang w:val="bg-BG"/>
        </w:rPr>
        <w:t xml:space="preserve"> твърдения за купуване на гласове, бяха препращани по компетентност на МВР и прокуратурата.</w:t>
      </w:r>
    </w:p>
    <w:p w:rsidR="00210F26" w:rsidRPr="00C41191" w:rsidRDefault="00210F26" w:rsidP="00210F26">
      <w:pPr>
        <w:spacing w:after="0" w:line="360" w:lineRule="exact"/>
        <w:ind w:firstLine="851"/>
        <w:jc w:val="both"/>
        <w:rPr>
          <w:rFonts w:ascii="Times New Roman" w:hAnsi="Times New Roman" w:cs="Times New Roman"/>
          <w:sz w:val="26"/>
          <w:szCs w:val="26"/>
        </w:rPr>
      </w:pPr>
    </w:p>
    <w:p w:rsidR="00210F26" w:rsidRPr="00C41191" w:rsidRDefault="00210F26" w:rsidP="00210F26">
      <w:pPr>
        <w:spacing w:after="0" w:line="360" w:lineRule="exact"/>
        <w:ind w:firstLine="851"/>
        <w:jc w:val="both"/>
        <w:rPr>
          <w:rFonts w:ascii="Times New Roman" w:hAnsi="Times New Roman" w:cs="Times New Roman"/>
          <w:sz w:val="26"/>
          <w:szCs w:val="26"/>
          <w:lang w:val="bg-BG"/>
        </w:rPr>
      </w:pPr>
      <w:r w:rsidRPr="00C41191">
        <w:rPr>
          <w:rFonts w:ascii="Times New Roman" w:hAnsi="Times New Roman" w:cs="Times New Roman"/>
          <w:sz w:val="26"/>
          <w:szCs w:val="26"/>
          <w:lang w:val="bg-BG"/>
        </w:rPr>
        <w:t>Като обобщение може да се отбележи следното:</w:t>
      </w:r>
    </w:p>
    <w:p w:rsidR="00210F26" w:rsidRPr="00C41191" w:rsidRDefault="00210F26" w:rsidP="00210F26">
      <w:pPr>
        <w:spacing w:after="0" w:line="360" w:lineRule="exact"/>
        <w:ind w:firstLine="851"/>
        <w:jc w:val="both"/>
        <w:rPr>
          <w:rFonts w:ascii="Times New Roman" w:hAnsi="Times New Roman" w:cs="Times New Roman"/>
          <w:sz w:val="26"/>
          <w:szCs w:val="26"/>
          <w:lang w:val="bg-BG"/>
        </w:rPr>
      </w:pPr>
      <w:r w:rsidRPr="00C41191">
        <w:rPr>
          <w:rFonts w:ascii="Times New Roman" w:hAnsi="Times New Roman" w:cs="Times New Roman"/>
          <w:sz w:val="26"/>
          <w:szCs w:val="26"/>
          <w:lang w:val="bg-BG"/>
        </w:rPr>
        <w:t xml:space="preserve">Жалбите и сигналите, постъпили на 30 октомври 2011 г. бяха значително по-малобройни спрямо постъпилите на 23 октомври 2011 г. Това показва, че редица от проблемите, възникнали на първия тур, са били преодолени при произвеждането на </w:t>
      </w:r>
      <w:r>
        <w:rPr>
          <w:rFonts w:ascii="Times New Roman" w:hAnsi="Times New Roman" w:cs="Times New Roman"/>
          <w:sz w:val="26"/>
          <w:szCs w:val="26"/>
          <w:lang w:val="bg-BG"/>
        </w:rPr>
        <w:t xml:space="preserve">новия избор и на </w:t>
      </w:r>
      <w:r w:rsidRPr="00C41191">
        <w:rPr>
          <w:rFonts w:ascii="Times New Roman" w:hAnsi="Times New Roman" w:cs="Times New Roman"/>
          <w:sz w:val="26"/>
          <w:szCs w:val="26"/>
          <w:lang w:val="bg-BG"/>
        </w:rPr>
        <w:t xml:space="preserve">втория тур. По подадените жалби и сигнали на 23 и 30 октомври 2011 г. ЦИК се произнесе в рамките на изборния ден. В единични случаи, когато сигналите не изискваха </w:t>
      </w:r>
      <w:r>
        <w:rPr>
          <w:rFonts w:ascii="Times New Roman" w:hAnsi="Times New Roman" w:cs="Times New Roman"/>
          <w:sz w:val="26"/>
          <w:szCs w:val="26"/>
          <w:lang w:val="bg-BG"/>
        </w:rPr>
        <w:t xml:space="preserve">незабавна </w:t>
      </w:r>
      <w:r w:rsidRPr="00C41191">
        <w:rPr>
          <w:rFonts w:ascii="Times New Roman" w:hAnsi="Times New Roman" w:cs="Times New Roman"/>
          <w:sz w:val="26"/>
          <w:szCs w:val="26"/>
          <w:lang w:val="bg-BG"/>
        </w:rPr>
        <w:t>намеса от страна на ЦИК, те бяха докладвани и разглеждани след изборния ден. По сигнали и жалби от своята компетентност ЦИК, с оглед на бъ</w:t>
      </w:r>
      <w:r>
        <w:rPr>
          <w:rFonts w:ascii="Times New Roman" w:hAnsi="Times New Roman" w:cs="Times New Roman"/>
          <w:sz w:val="26"/>
          <w:szCs w:val="26"/>
          <w:lang w:val="bg-BG"/>
        </w:rPr>
        <w:t>рзина и оперативност публикува</w:t>
      </w:r>
      <w:r w:rsidRPr="00C41191">
        <w:rPr>
          <w:rFonts w:ascii="Times New Roman" w:hAnsi="Times New Roman" w:cs="Times New Roman"/>
          <w:sz w:val="26"/>
          <w:szCs w:val="26"/>
          <w:lang w:val="bg-BG"/>
        </w:rPr>
        <w:t xml:space="preserve"> и съобщения на Интернет страница</w:t>
      </w:r>
      <w:r>
        <w:rPr>
          <w:rFonts w:ascii="Times New Roman" w:hAnsi="Times New Roman" w:cs="Times New Roman"/>
          <w:sz w:val="26"/>
          <w:szCs w:val="26"/>
          <w:lang w:val="bg-BG"/>
        </w:rPr>
        <w:t>та</w:t>
      </w:r>
      <w:r w:rsidRPr="00C41191">
        <w:rPr>
          <w:rFonts w:ascii="Times New Roman" w:hAnsi="Times New Roman" w:cs="Times New Roman"/>
          <w:sz w:val="26"/>
          <w:szCs w:val="26"/>
          <w:lang w:val="bg-BG"/>
        </w:rPr>
        <w:t xml:space="preserve"> си. </w:t>
      </w:r>
    </w:p>
    <w:p w:rsidR="006851C0" w:rsidRDefault="006851C0">
      <w:bookmarkStart w:id="0" w:name="_GoBack"/>
      <w:bookmarkEnd w:id="0"/>
    </w:p>
    <w:sectPr w:rsidR="00685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F26"/>
    <w:rsid w:val="00210F26"/>
    <w:rsid w:val="002C6C37"/>
    <w:rsid w:val="006851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F26"/>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F26"/>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2723</Words>
  <Characters>15523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CIK</Company>
  <LinksUpToDate>false</LinksUpToDate>
  <CharactersWithSpaces>18210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Centralna Izbiratelna Komisia</dc:creator>
  <cp:keywords/>
  <dc:description/>
  <cp:lastModifiedBy>Centralna Izbiratelna Komisia</cp:lastModifiedBy>
  <cp:revision>1</cp:revision>
  <dcterms:created xsi:type="dcterms:W3CDTF">2011-12-09T18:08:00Z</dcterms:created>
  <dcterms:modified xsi:type="dcterms:W3CDTF">2011-12-09T18:08:00Z</dcterms:modified>
</cp:coreProperties>
</file>